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540B7" w14:textId="77777777" w:rsidR="00B97511" w:rsidRPr="00314739" w:rsidRDefault="00B97511" w:rsidP="00BA2B59">
      <w:pPr>
        <w:spacing w:after="0" w:line="240" w:lineRule="auto"/>
        <w:rPr>
          <w:rFonts w:ascii="Century Gothic" w:hAnsi="Century Gothic" w:cs="Arial"/>
          <w:sz w:val="24"/>
          <w:szCs w:val="24"/>
        </w:rPr>
      </w:pPr>
    </w:p>
    <w:p w14:paraId="34A09C6D" w14:textId="15EF4472" w:rsidR="00B97511" w:rsidRPr="00314739" w:rsidRDefault="00334333" w:rsidP="00BA2B59">
      <w:pPr>
        <w:spacing w:after="0" w:line="240" w:lineRule="auto"/>
        <w:jc w:val="right"/>
        <w:rPr>
          <w:rFonts w:ascii="Century Gothic" w:hAnsi="Century Gothic" w:cs="Arial"/>
          <w:sz w:val="24"/>
          <w:szCs w:val="24"/>
        </w:rPr>
      </w:pPr>
      <w:r>
        <w:rPr>
          <w:rFonts w:ascii="Century Gothic" w:hAnsi="Century Gothic" w:cs="Arial"/>
          <w:sz w:val="24"/>
          <w:szCs w:val="24"/>
          <w:lang w:val="es-419"/>
        </w:rPr>
        <w:t>Marzo</w:t>
      </w:r>
      <w:r w:rsidR="009C257B">
        <w:rPr>
          <w:rFonts w:ascii="Century Gothic" w:hAnsi="Century Gothic" w:cs="Arial"/>
          <w:sz w:val="24"/>
          <w:szCs w:val="24"/>
        </w:rPr>
        <w:t>, 2017</w:t>
      </w:r>
      <w:r w:rsidR="00904A8B">
        <w:rPr>
          <w:rFonts w:ascii="Century Gothic" w:hAnsi="Century Gothic" w:cs="Arial"/>
          <w:sz w:val="24"/>
          <w:szCs w:val="24"/>
        </w:rPr>
        <w:t>.</w:t>
      </w:r>
    </w:p>
    <w:p w14:paraId="109DC376" w14:textId="77777777" w:rsidR="00B97511" w:rsidRPr="00314739" w:rsidRDefault="00B97511" w:rsidP="00BA2B59">
      <w:pPr>
        <w:spacing w:after="0" w:line="240" w:lineRule="auto"/>
        <w:jc w:val="both"/>
        <w:rPr>
          <w:rStyle w:val="Textoennegrita"/>
          <w:rFonts w:ascii="Century Gothic" w:hAnsi="Century Gothic" w:cs="Arial"/>
          <w:b w:val="0"/>
          <w:sz w:val="24"/>
          <w:szCs w:val="24"/>
        </w:rPr>
      </w:pPr>
    </w:p>
    <w:p w14:paraId="0F6052BF" w14:textId="77777777" w:rsidR="00B97511" w:rsidRPr="00314739" w:rsidRDefault="00B97511" w:rsidP="00BA2B59">
      <w:pPr>
        <w:spacing w:after="0" w:line="240" w:lineRule="auto"/>
        <w:jc w:val="both"/>
        <w:rPr>
          <w:rFonts w:ascii="Century Gothic" w:hAnsi="Century Gothic" w:cs="Arial"/>
          <w:b/>
          <w:sz w:val="24"/>
          <w:szCs w:val="24"/>
        </w:rPr>
      </w:pPr>
      <w:r w:rsidRPr="00314739">
        <w:rPr>
          <w:rStyle w:val="Textoennegrita"/>
          <w:rFonts w:ascii="Century Gothic" w:hAnsi="Century Gothic" w:cs="Arial"/>
          <w:sz w:val="24"/>
          <w:szCs w:val="24"/>
        </w:rPr>
        <w:t>HONORABLE ASAMBLEA:</w:t>
      </w:r>
    </w:p>
    <w:p w14:paraId="7D532ACC" w14:textId="77777777" w:rsidR="00B97511" w:rsidRPr="00314739" w:rsidRDefault="00B97511" w:rsidP="00BA2B59">
      <w:pPr>
        <w:spacing w:after="0" w:line="240" w:lineRule="auto"/>
        <w:jc w:val="both"/>
        <w:rPr>
          <w:rFonts w:ascii="Century Gothic" w:hAnsi="Century Gothic" w:cs="Arial"/>
          <w:sz w:val="24"/>
          <w:szCs w:val="24"/>
        </w:rPr>
      </w:pPr>
    </w:p>
    <w:p w14:paraId="7A9DC3E6" w14:textId="0A072A6F" w:rsidR="00B97511" w:rsidRPr="00314739" w:rsidRDefault="00B97511" w:rsidP="00BA2B59">
      <w:pPr>
        <w:pStyle w:val="NormalWeb"/>
        <w:spacing w:before="0" w:beforeAutospacing="0" w:after="0" w:afterAutospacing="0"/>
        <w:jc w:val="both"/>
        <w:rPr>
          <w:rFonts w:ascii="Century Gothic" w:hAnsi="Century Gothic" w:cs="Arial"/>
          <w:lang w:val="es-MX" w:eastAsia="en-US"/>
        </w:rPr>
      </w:pPr>
      <w:r w:rsidRPr="00314739">
        <w:rPr>
          <w:rFonts w:ascii="Century Gothic" w:hAnsi="Century Gothic"/>
        </w:rPr>
        <w:t xml:space="preserve">A las </w:t>
      </w:r>
      <w:r w:rsidR="002F6067" w:rsidRPr="00314739">
        <w:rPr>
          <w:rFonts w:ascii="Century Gothic" w:hAnsi="Century Gothic" w:cs="Arial"/>
          <w:lang w:val="es-MX" w:eastAsia="en-US"/>
        </w:rPr>
        <w:t>Comisiones Unidas de</w:t>
      </w:r>
      <w:r w:rsidR="002A7051" w:rsidRPr="00314739">
        <w:rPr>
          <w:rFonts w:ascii="Century Gothic" w:hAnsi="Century Gothic" w:cs="Arial"/>
          <w:lang w:val="es-MX" w:eastAsia="en-US"/>
        </w:rPr>
        <w:t xml:space="preserve"> Comercio y Fomento Industrial y de Estudios Legislativos</w:t>
      </w:r>
      <w:r w:rsidR="002F6067" w:rsidRPr="00314739">
        <w:rPr>
          <w:rFonts w:ascii="Century Gothic" w:hAnsi="Century Gothic" w:cs="Arial"/>
          <w:lang w:val="es-MX" w:eastAsia="en-US"/>
        </w:rPr>
        <w:t>;</w:t>
      </w:r>
      <w:r w:rsidR="002F6067" w:rsidRPr="00314739">
        <w:rPr>
          <w:rFonts w:ascii="Century Gothic" w:hAnsi="Century Gothic" w:cs="Arial"/>
          <w:b/>
          <w:lang w:val="es-MX" w:eastAsia="en-US"/>
        </w:rPr>
        <w:t xml:space="preserve"> </w:t>
      </w:r>
      <w:r w:rsidRPr="00314739">
        <w:rPr>
          <w:rFonts w:ascii="Century Gothic" w:hAnsi="Century Gothic"/>
        </w:rPr>
        <w:t>les fue turnada para su estudio y elaboración del dictamen correspondiente de</w:t>
      </w:r>
      <w:r w:rsidR="002F6067" w:rsidRPr="00314739">
        <w:rPr>
          <w:rFonts w:ascii="Century Gothic" w:hAnsi="Century Gothic"/>
        </w:rPr>
        <w:t xml:space="preserve"> la </w:t>
      </w:r>
      <w:r w:rsidR="002F6067" w:rsidRPr="009C3BAD">
        <w:rPr>
          <w:rFonts w:ascii="Century Gothic" w:hAnsi="Century Gothic"/>
          <w:b/>
        </w:rPr>
        <w:t>Iniciativa con proyecto de D</w:t>
      </w:r>
      <w:r w:rsidRPr="009C3BAD">
        <w:rPr>
          <w:rFonts w:ascii="Century Gothic" w:hAnsi="Century Gothic"/>
          <w:b/>
        </w:rPr>
        <w:t>ecreto</w:t>
      </w:r>
      <w:r w:rsidR="002F6067" w:rsidRPr="009C3BAD">
        <w:rPr>
          <w:rFonts w:ascii="Century Gothic" w:hAnsi="Century Gothic" w:cs="Arial"/>
          <w:b/>
          <w:lang w:val="es-MX" w:eastAsia="en-US"/>
        </w:rPr>
        <w:t xml:space="preserve"> por el que se</w:t>
      </w:r>
      <w:r w:rsidR="00E76EBE" w:rsidRPr="009C3BAD">
        <w:rPr>
          <w:rFonts w:ascii="Century Gothic" w:hAnsi="Century Gothic"/>
          <w:b/>
          <w:lang w:val="es-419" w:eastAsia="es-ES"/>
        </w:rPr>
        <w:t xml:space="preserve"> adicionan diversas disposiciones de la Ley</w:t>
      </w:r>
      <w:r w:rsidR="00334333" w:rsidRPr="009C3BAD">
        <w:rPr>
          <w:rFonts w:ascii="Century Gothic" w:hAnsi="Century Gothic"/>
          <w:b/>
          <w:lang w:val="es-419" w:eastAsia="es-ES"/>
        </w:rPr>
        <w:t xml:space="preserve"> Federal de Protección al Consumidor</w:t>
      </w:r>
      <w:r w:rsidR="00B02FE1" w:rsidRPr="009C3BAD">
        <w:rPr>
          <w:rFonts w:ascii="Century Gothic" w:hAnsi="Century Gothic"/>
          <w:b/>
          <w:lang w:val="es-419" w:eastAsia="es-ES"/>
        </w:rPr>
        <w:t xml:space="preserve">, </w:t>
      </w:r>
      <w:r w:rsidRPr="00314739">
        <w:rPr>
          <w:rFonts w:ascii="Century Gothic" w:hAnsi="Century Gothic" w:cs="Arial"/>
          <w:lang w:val="es-MX" w:eastAsia="en-US"/>
        </w:rPr>
        <w:t xml:space="preserve">suscrita </w:t>
      </w:r>
      <w:r w:rsidR="002F6067" w:rsidRPr="00314739">
        <w:rPr>
          <w:rFonts w:ascii="Century Gothic" w:hAnsi="Century Gothic" w:cs="Arial"/>
          <w:lang w:val="es-MX" w:eastAsia="en-US"/>
        </w:rPr>
        <w:t xml:space="preserve">por </w:t>
      </w:r>
      <w:r w:rsidR="00334333">
        <w:rPr>
          <w:rFonts w:ascii="Century Gothic" w:hAnsi="Century Gothic" w:cs="Arial"/>
          <w:lang w:val="es-419" w:eastAsia="en-US"/>
        </w:rPr>
        <w:t>Senadores integrantes del Grupo Parlamentario del Partido</w:t>
      </w:r>
      <w:r w:rsidR="00E76EBE">
        <w:rPr>
          <w:rFonts w:ascii="Century Gothic" w:hAnsi="Century Gothic" w:cs="Arial"/>
          <w:lang w:val="es-419" w:eastAsia="en-US"/>
        </w:rPr>
        <w:t xml:space="preserve"> </w:t>
      </w:r>
      <w:r w:rsidR="009C257B">
        <w:rPr>
          <w:rFonts w:ascii="Century Gothic" w:hAnsi="Century Gothic" w:cs="Arial"/>
          <w:lang w:val="es-419" w:eastAsia="en-US"/>
        </w:rPr>
        <w:t>Acci</w:t>
      </w:r>
      <w:r w:rsidR="00623F47">
        <w:rPr>
          <w:rFonts w:ascii="Century Gothic" w:hAnsi="Century Gothic" w:cs="Arial"/>
          <w:lang w:val="es-419" w:eastAsia="en-US"/>
        </w:rPr>
        <w:t>ó</w:t>
      </w:r>
      <w:r w:rsidR="009C257B">
        <w:rPr>
          <w:rFonts w:ascii="Century Gothic" w:hAnsi="Century Gothic" w:cs="Arial"/>
          <w:lang w:val="es-419" w:eastAsia="en-US"/>
        </w:rPr>
        <w:t>n Nacional</w:t>
      </w:r>
      <w:r w:rsidR="009D595A">
        <w:rPr>
          <w:rFonts w:ascii="Century Gothic" w:hAnsi="Century Gothic" w:cs="Arial"/>
          <w:lang w:val="es-419" w:eastAsia="en-US"/>
        </w:rPr>
        <w:t xml:space="preserve"> </w:t>
      </w:r>
      <w:r w:rsidR="00904A8B">
        <w:rPr>
          <w:rFonts w:ascii="Century Gothic" w:hAnsi="Century Gothic" w:cs="Arial"/>
          <w:lang w:val="es-MX" w:eastAsia="en-US"/>
        </w:rPr>
        <w:t>en</w:t>
      </w:r>
      <w:r w:rsidRPr="00314739">
        <w:rPr>
          <w:rFonts w:ascii="Century Gothic" w:hAnsi="Century Gothic" w:cs="Arial"/>
          <w:lang w:val="es-MX" w:eastAsia="en-US"/>
        </w:rPr>
        <w:t xml:space="preserve"> la LXII</w:t>
      </w:r>
      <w:r w:rsidR="005574BD" w:rsidRPr="00314739">
        <w:rPr>
          <w:rFonts w:ascii="Century Gothic" w:hAnsi="Century Gothic" w:cs="Arial"/>
          <w:lang w:val="es-MX" w:eastAsia="en-US"/>
        </w:rPr>
        <w:t>I</w:t>
      </w:r>
      <w:r w:rsidRPr="00314739">
        <w:rPr>
          <w:rFonts w:ascii="Century Gothic" w:hAnsi="Century Gothic" w:cs="Arial"/>
          <w:lang w:val="es-MX" w:eastAsia="en-US"/>
        </w:rPr>
        <w:t xml:space="preserve"> Legislatura.</w:t>
      </w:r>
    </w:p>
    <w:p w14:paraId="11714F0F" w14:textId="77777777" w:rsidR="00B97511" w:rsidRPr="009D595A" w:rsidRDefault="00B97511" w:rsidP="00BA2B59">
      <w:pPr>
        <w:pStyle w:val="NormalWeb"/>
        <w:spacing w:before="0" w:beforeAutospacing="0" w:after="0" w:afterAutospacing="0"/>
        <w:jc w:val="both"/>
        <w:rPr>
          <w:rFonts w:ascii="Century Gothic" w:hAnsi="Century Gothic"/>
          <w:lang w:val="es-MX"/>
        </w:rPr>
      </w:pPr>
    </w:p>
    <w:p w14:paraId="42F2B9B5" w14:textId="77777777" w:rsidR="00B97511" w:rsidRPr="00314739" w:rsidRDefault="00B97511" w:rsidP="00BA2B59">
      <w:pPr>
        <w:spacing w:after="0" w:line="240" w:lineRule="auto"/>
        <w:jc w:val="both"/>
        <w:rPr>
          <w:rFonts w:ascii="Century Gothic" w:hAnsi="Century Gothic" w:cs="Arial"/>
          <w:sz w:val="24"/>
          <w:szCs w:val="24"/>
        </w:rPr>
      </w:pPr>
      <w:r w:rsidRPr="00314739">
        <w:rPr>
          <w:rFonts w:ascii="Century Gothic" w:hAnsi="Century Gothic" w:cs="Arial"/>
          <w:sz w:val="24"/>
          <w:szCs w:val="24"/>
        </w:rPr>
        <w:t xml:space="preserve">Los Ciudadanos Senadores integrantes de estas Comisiones Unidas realizaron diversos trabajos a efecto de revisar el contenido de la iniciativa, con el objeto de expresar sus observaciones y comentarios a la misma e integrar el presente dictamen. </w:t>
      </w:r>
    </w:p>
    <w:p w14:paraId="74CB24A0" w14:textId="77777777" w:rsidR="00B97511" w:rsidRPr="00314739" w:rsidRDefault="00B97511" w:rsidP="00BA2B59">
      <w:pPr>
        <w:spacing w:after="0" w:line="240" w:lineRule="auto"/>
        <w:jc w:val="both"/>
        <w:rPr>
          <w:rFonts w:ascii="Century Gothic" w:hAnsi="Century Gothic" w:cs="Arial"/>
          <w:sz w:val="24"/>
          <w:szCs w:val="24"/>
        </w:rPr>
      </w:pPr>
    </w:p>
    <w:p w14:paraId="30490018" w14:textId="77777777" w:rsidR="00B97511" w:rsidRPr="00314739" w:rsidRDefault="00B97511" w:rsidP="00BA2B59">
      <w:pPr>
        <w:spacing w:after="0" w:line="240" w:lineRule="auto"/>
        <w:jc w:val="both"/>
        <w:rPr>
          <w:rFonts w:ascii="Century Gothic" w:hAnsi="Century Gothic" w:cs="Calibri"/>
          <w:sz w:val="24"/>
          <w:szCs w:val="24"/>
        </w:rPr>
      </w:pPr>
      <w:r w:rsidRPr="00314739">
        <w:rPr>
          <w:rFonts w:ascii="Century Gothic" w:hAnsi="Century Gothic" w:cs="Calibri"/>
          <w:sz w:val="24"/>
          <w:szCs w:val="24"/>
        </w:rPr>
        <w:t>Estas Comisiones Unidas, con fundamento en lo dispuesto por los artículos 72 a) de la Constitución Política de los Estados Unidos Mexicanos; 85 numeral 2, inciso a), 86 y 94 de la Ley Orgánica del Congreso General de los Estados Unidos Mexicanos; así como por los artículos 113, numeral 2, 117, 182, y 190 del Reglamento del Senado de la República, someten a la consideración de la Asamblea el presente dictamen, con base en la siguiente:</w:t>
      </w:r>
    </w:p>
    <w:p w14:paraId="7B9556D5" w14:textId="77777777" w:rsidR="00B97511" w:rsidRPr="00314739" w:rsidRDefault="00B97511" w:rsidP="00BA2B59">
      <w:pPr>
        <w:spacing w:after="0" w:line="240" w:lineRule="auto"/>
        <w:jc w:val="both"/>
        <w:rPr>
          <w:rFonts w:ascii="Century Gothic" w:hAnsi="Century Gothic" w:cs="Calibri"/>
          <w:sz w:val="24"/>
          <w:szCs w:val="24"/>
        </w:rPr>
      </w:pPr>
    </w:p>
    <w:p w14:paraId="2B311979" w14:textId="77777777" w:rsidR="00B97511" w:rsidRPr="00314739" w:rsidRDefault="00B97511" w:rsidP="00BA2B59">
      <w:pPr>
        <w:spacing w:after="0" w:line="240" w:lineRule="auto"/>
        <w:jc w:val="center"/>
        <w:rPr>
          <w:rFonts w:ascii="Century Gothic" w:hAnsi="Century Gothic" w:cs="Calibri"/>
          <w:b/>
          <w:bCs/>
          <w:sz w:val="24"/>
          <w:szCs w:val="24"/>
        </w:rPr>
      </w:pPr>
      <w:r w:rsidRPr="00314739">
        <w:rPr>
          <w:rFonts w:ascii="Century Gothic" w:hAnsi="Century Gothic" w:cs="Calibri"/>
          <w:b/>
          <w:bCs/>
          <w:sz w:val="24"/>
          <w:szCs w:val="24"/>
        </w:rPr>
        <w:t>I. Metodología de Trabajo</w:t>
      </w:r>
    </w:p>
    <w:p w14:paraId="15AB069C" w14:textId="77777777" w:rsidR="00B97511" w:rsidRPr="00314739" w:rsidRDefault="00B97511" w:rsidP="00BA2B59">
      <w:pPr>
        <w:pStyle w:val="NormalWeb"/>
        <w:spacing w:before="0" w:beforeAutospacing="0" w:after="0" w:afterAutospacing="0"/>
        <w:jc w:val="both"/>
        <w:rPr>
          <w:rFonts w:ascii="Century Gothic" w:hAnsi="Century Gothic" w:cs="Calibri"/>
        </w:rPr>
      </w:pPr>
    </w:p>
    <w:p w14:paraId="5D29455E" w14:textId="77777777" w:rsidR="00B97511" w:rsidRPr="00314739" w:rsidRDefault="00B97511" w:rsidP="00BA2B59">
      <w:pPr>
        <w:pStyle w:val="NormalWeb"/>
        <w:spacing w:before="0" w:beforeAutospacing="0" w:after="0" w:afterAutospacing="0"/>
        <w:jc w:val="both"/>
        <w:rPr>
          <w:rFonts w:ascii="Century Gothic" w:hAnsi="Century Gothic" w:cs="Calibri"/>
        </w:rPr>
      </w:pPr>
      <w:r w:rsidRPr="00314739">
        <w:rPr>
          <w:rFonts w:ascii="Century Gothic" w:hAnsi="Century Gothic" w:cs="Calibri"/>
        </w:rPr>
        <w:t xml:space="preserve">Las Comisiones Dictaminadoras realizaron el análisis de esta iniciativa conforme al procedimiento que a continuación se describe: </w:t>
      </w:r>
    </w:p>
    <w:p w14:paraId="135717EB" w14:textId="77777777" w:rsidR="00B97511" w:rsidRPr="00314739" w:rsidRDefault="00B97511" w:rsidP="00BA2B59">
      <w:pPr>
        <w:pStyle w:val="NormalWeb"/>
        <w:spacing w:before="0" w:beforeAutospacing="0" w:after="0" w:afterAutospacing="0"/>
        <w:jc w:val="both"/>
        <w:rPr>
          <w:rFonts w:ascii="Century Gothic" w:hAnsi="Century Gothic" w:cs="Calibri"/>
        </w:rPr>
      </w:pPr>
    </w:p>
    <w:p w14:paraId="0F3D5403" w14:textId="77777777" w:rsidR="00B97511" w:rsidRPr="00314739" w:rsidRDefault="00B97511" w:rsidP="00BA2B59">
      <w:pPr>
        <w:pStyle w:val="NormalWeb"/>
        <w:spacing w:before="0" w:beforeAutospacing="0" w:after="0" w:afterAutospacing="0"/>
        <w:jc w:val="both"/>
        <w:rPr>
          <w:rFonts w:ascii="Century Gothic" w:hAnsi="Century Gothic" w:cs="Calibri"/>
        </w:rPr>
      </w:pPr>
      <w:r w:rsidRPr="00314739">
        <w:rPr>
          <w:rFonts w:ascii="Century Gothic" w:hAnsi="Century Gothic" w:cs="Calibri"/>
        </w:rPr>
        <w:t>En el capítulo de "Antecedentes" se describe el trámite que da inicio al proceso legislativo, a partir de la fecha en que fue presentada esta iniciativa ante el pleno de la Cámara de Senadores.</w:t>
      </w:r>
    </w:p>
    <w:p w14:paraId="3ECCAF10" w14:textId="77777777" w:rsidR="00B97511" w:rsidRPr="00314739" w:rsidRDefault="00B97511" w:rsidP="00BA2B59">
      <w:pPr>
        <w:pStyle w:val="NormalWeb"/>
        <w:spacing w:before="0" w:beforeAutospacing="0" w:after="0" w:afterAutospacing="0"/>
        <w:jc w:val="both"/>
        <w:rPr>
          <w:rFonts w:ascii="Century Gothic" w:hAnsi="Century Gothic" w:cs="Calibri"/>
        </w:rPr>
      </w:pPr>
    </w:p>
    <w:p w14:paraId="4D64C696" w14:textId="24016595" w:rsidR="00B97511" w:rsidRPr="00314739" w:rsidRDefault="00B97511" w:rsidP="00BA2B59">
      <w:pPr>
        <w:pStyle w:val="NormalWeb"/>
        <w:spacing w:before="0" w:beforeAutospacing="0" w:after="0" w:afterAutospacing="0"/>
        <w:jc w:val="both"/>
        <w:rPr>
          <w:rFonts w:ascii="Century Gothic" w:hAnsi="Century Gothic" w:cs="Calibri"/>
          <w:lang w:val="es-MX"/>
        </w:rPr>
      </w:pPr>
      <w:r w:rsidRPr="00314739">
        <w:rPr>
          <w:rFonts w:ascii="Century Gothic" w:hAnsi="Century Gothic" w:cs="Calibri"/>
        </w:rPr>
        <w:t xml:space="preserve">En el capítulo de “Contenido de la Iniciativa” se hace una descripción de la iniciativa presentada por </w:t>
      </w:r>
      <w:r w:rsidR="004F1401">
        <w:rPr>
          <w:rFonts w:ascii="Century Gothic" w:hAnsi="Century Gothic" w:cs="Calibri"/>
          <w:lang w:val="es-419"/>
        </w:rPr>
        <w:t xml:space="preserve">los </w:t>
      </w:r>
      <w:r w:rsidR="00904A8B">
        <w:rPr>
          <w:rFonts w:ascii="Century Gothic" w:hAnsi="Century Gothic" w:cs="Calibri"/>
          <w:lang w:val="es-419"/>
        </w:rPr>
        <w:t>legislador</w:t>
      </w:r>
      <w:r w:rsidR="004F1401">
        <w:rPr>
          <w:rFonts w:ascii="Century Gothic" w:hAnsi="Century Gothic" w:cs="Calibri"/>
          <w:lang w:val="es-419"/>
        </w:rPr>
        <w:t>es</w:t>
      </w:r>
      <w:r w:rsidR="00904A8B">
        <w:rPr>
          <w:rFonts w:ascii="Century Gothic" w:hAnsi="Century Gothic" w:cs="Calibri"/>
          <w:lang w:val="es-419"/>
        </w:rPr>
        <w:t xml:space="preserve"> </w:t>
      </w:r>
      <w:proofErr w:type="spellStart"/>
      <w:r w:rsidRPr="00314739">
        <w:rPr>
          <w:rFonts w:ascii="Century Gothic" w:hAnsi="Century Gothic" w:cs="Calibri"/>
        </w:rPr>
        <w:t>promovente</w:t>
      </w:r>
      <w:r w:rsidR="004F1401">
        <w:rPr>
          <w:rFonts w:ascii="Century Gothic" w:hAnsi="Century Gothic" w:cs="Calibri"/>
          <w:lang w:val="es-419"/>
        </w:rPr>
        <w:t>s</w:t>
      </w:r>
      <w:proofErr w:type="spellEnd"/>
      <w:r w:rsidRPr="00314739">
        <w:rPr>
          <w:rFonts w:ascii="Century Gothic" w:hAnsi="Century Gothic" w:cs="Calibri"/>
        </w:rPr>
        <w:t>.</w:t>
      </w:r>
    </w:p>
    <w:p w14:paraId="2E23572A" w14:textId="77777777" w:rsidR="00B97511" w:rsidRPr="00314739" w:rsidRDefault="00B97511" w:rsidP="00BA2B59">
      <w:pPr>
        <w:pStyle w:val="NormalWeb"/>
        <w:spacing w:before="0" w:beforeAutospacing="0" w:after="0" w:afterAutospacing="0"/>
        <w:jc w:val="both"/>
        <w:rPr>
          <w:rFonts w:ascii="Century Gothic" w:hAnsi="Century Gothic" w:cs="Calibri"/>
        </w:rPr>
      </w:pPr>
    </w:p>
    <w:p w14:paraId="1CD3A49A" w14:textId="77777777" w:rsidR="00B97511" w:rsidRPr="00314739" w:rsidRDefault="00B97511" w:rsidP="00BA2B59">
      <w:pPr>
        <w:pStyle w:val="NormalWeb"/>
        <w:spacing w:before="0" w:beforeAutospacing="0" w:after="0" w:afterAutospacing="0"/>
        <w:jc w:val="both"/>
        <w:rPr>
          <w:rFonts w:ascii="Century Gothic" w:hAnsi="Century Gothic" w:cs="Calibri"/>
        </w:rPr>
      </w:pPr>
      <w:r w:rsidRPr="00314739">
        <w:rPr>
          <w:rFonts w:ascii="Century Gothic" w:hAnsi="Century Gothic" w:cs="Calibri"/>
        </w:rPr>
        <w:t>En el capítulo de "Consideraciones" los integrantes de las Comisiones Dictaminadoras realizan una valoración del proyecto en base al contenido de diversos ordenamientos legales aplicables a la materia.</w:t>
      </w:r>
    </w:p>
    <w:p w14:paraId="7E5E6037" w14:textId="77777777" w:rsidR="002C5167" w:rsidRDefault="002C5167" w:rsidP="00BA2B59">
      <w:pPr>
        <w:pStyle w:val="NormalWeb"/>
        <w:spacing w:before="0" w:beforeAutospacing="0" w:after="0" w:afterAutospacing="0"/>
        <w:jc w:val="both"/>
        <w:rPr>
          <w:rFonts w:ascii="Century Gothic" w:hAnsi="Century Gothic" w:cs="Calibri"/>
        </w:rPr>
      </w:pPr>
    </w:p>
    <w:p w14:paraId="059E07A2" w14:textId="77777777" w:rsidR="00013FB7" w:rsidRPr="00314739" w:rsidRDefault="00013FB7" w:rsidP="00BA2B59">
      <w:pPr>
        <w:pStyle w:val="NormalWeb"/>
        <w:spacing w:before="0" w:beforeAutospacing="0" w:after="0" w:afterAutospacing="0"/>
        <w:jc w:val="both"/>
        <w:rPr>
          <w:rStyle w:val="Textoennegrita"/>
          <w:rFonts w:ascii="Century Gothic" w:eastAsia="Calibri" w:hAnsi="Century Gothic" w:cs="Calibri"/>
          <w:b w:val="0"/>
          <w:lang w:val="es-MX"/>
        </w:rPr>
      </w:pPr>
    </w:p>
    <w:p w14:paraId="1A9789D3" w14:textId="77777777" w:rsidR="00B97511" w:rsidRPr="00314739" w:rsidRDefault="00B97511" w:rsidP="00BA2B59">
      <w:pPr>
        <w:spacing w:after="0" w:line="240" w:lineRule="auto"/>
        <w:jc w:val="center"/>
        <w:rPr>
          <w:rFonts w:ascii="Century Gothic" w:hAnsi="Century Gothic" w:cs="Calibri"/>
          <w:b/>
          <w:bCs/>
          <w:sz w:val="24"/>
          <w:szCs w:val="24"/>
        </w:rPr>
      </w:pPr>
      <w:r w:rsidRPr="00314739">
        <w:rPr>
          <w:rFonts w:ascii="Century Gothic" w:hAnsi="Century Gothic" w:cs="Calibri"/>
          <w:b/>
          <w:bCs/>
          <w:sz w:val="24"/>
          <w:szCs w:val="24"/>
        </w:rPr>
        <w:lastRenderedPageBreak/>
        <w:t>II. Antecedentes</w:t>
      </w:r>
    </w:p>
    <w:p w14:paraId="428F316E" w14:textId="77777777" w:rsidR="00B97511" w:rsidRPr="00314739" w:rsidRDefault="00B97511" w:rsidP="00BA2B59">
      <w:pPr>
        <w:spacing w:after="0" w:line="240" w:lineRule="auto"/>
        <w:jc w:val="both"/>
        <w:rPr>
          <w:rFonts w:ascii="Century Gothic" w:hAnsi="Century Gothic" w:cs="Calibri"/>
          <w:sz w:val="24"/>
          <w:szCs w:val="24"/>
        </w:rPr>
      </w:pPr>
    </w:p>
    <w:p w14:paraId="0A681145" w14:textId="247135FA" w:rsidR="00B97511" w:rsidRPr="00314739" w:rsidRDefault="00B97511" w:rsidP="00BA2B59">
      <w:pPr>
        <w:pStyle w:val="NormalWeb"/>
        <w:spacing w:before="0" w:beforeAutospacing="0" w:after="0" w:afterAutospacing="0"/>
        <w:jc w:val="both"/>
        <w:rPr>
          <w:rFonts w:ascii="Century Gothic" w:hAnsi="Century Gothic" w:cs="Calibri"/>
          <w:lang w:val="es-MX"/>
        </w:rPr>
      </w:pPr>
      <w:r w:rsidRPr="00314739">
        <w:rPr>
          <w:rFonts w:ascii="Century Gothic" w:hAnsi="Century Gothic" w:cs="Calibri"/>
        </w:rPr>
        <w:t xml:space="preserve">El </w:t>
      </w:r>
      <w:r w:rsidR="00951541">
        <w:rPr>
          <w:rFonts w:ascii="Century Gothic" w:hAnsi="Century Gothic" w:cs="Calibri"/>
          <w:lang w:val="es-419"/>
        </w:rPr>
        <w:t>24</w:t>
      </w:r>
      <w:r w:rsidRPr="00314739">
        <w:rPr>
          <w:rFonts w:ascii="Century Gothic" w:hAnsi="Century Gothic" w:cs="Calibri"/>
          <w:lang w:val="es-MX"/>
        </w:rPr>
        <w:t xml:space="preserve"> </w:t>
      </w:r>
      <w:r w:rsidRPr="00314739">
        <w:rPr>
          <w:rFonts w:ascii="Century Gothic" w:hAnsi="Century Gothic" w:cs="Calibri"/>
        </w:rPr>
        <w:t xml:space="preserve">de </w:t>
      </w:r>
      <w:r w:rsidR="00951541">
        <w:rPr>
          <w:rFonts w:ascii="Century Gothic" w:hAnsi="Century Gothic" w:cs="Calibri"/>
          <w:lang w:val="es-419"/>
        </w:rPr>
        <w:t xml:space="preserve">octubre </w:t>
      </w:r>
      <w:r w:rsidRPr="00314739">
        <w:rPr>
          <w:rFonts w:ascii="Century Gothic" w:hAnsi="Century Gothic" w:cs="Calibri"/>
        </w:rPr>
        <w:t>de 20</w:t>
      </w:r>
      <w:r w:rsidR="00DD04B6">
        <w:rPr>
          <w:rFonts w:ascii="Century Gothic" w:hAnsi="Century Gothic" w:cs="Calibri"/>
          <w:lang w:val="es-MX"/>
        </w:rPr>
        <w:t>17</w:t>
      </w:r>
      <w:r w:rsidRPr="00314739">
        <w:rPr>
          <w:rFonts w:ascii="Century Gothic" w:hAnsi="Century Gothic" w:cs="Calibri"/>
        </w:rPr>
        <w:t xml:space="preserve"> fue turnada por la Mesa Directiva del Senado de la República a las Comisiones Unidas de Comercio y Fomento Industrial</w:t>
      </w:r>
      <w:r w:rsidR="004D27B9" w:rsidRPr="00314739">
        <w:rPr>
          <w:rFonts w:ascii="Century Gothic" w:hAnsi="Century Gothic" w:cs="Calibri"/>
          <w:lang w:val="es-MX"/>
        </w:rPr>
        <w:t xml:space="preserve"> </w:t>
      </w:r>
      <w:r w:rsidR="00951541">
        <w:rPr>
          <w:rFonts w:ascii="Century Gothic" w:hAnsi="Century Gothic" w:cs="Calibri"/>
        </w:rPr>
        <w:t>y de Estudios Legislativos</w:t>
      </w:r>
      <w:r w:rsidR="00904A8B">
        <w:rPr>
          <w:rFonts w:ascii="Century Gothic" w:hAnsi="Century Gothic" w:cs="Calibri"/>
          <w:lang w:val="es-419"/>
        </w:rPr>
        <w:t>;</w:t>
      </w:r>
      <w:r w:rsidR="004D27B9" w:rsidRPr="00314739">
        <w:rPr>
          <w:rFonts w:ascii="Century Gothic" w:hAnsi="Century Gothic" w:cs="Calibri"/>
          <w:lang w:val="es-MX"/>
        </w:rPr>
        <w:t xml:space="preserve"> </w:t>
      </w:r>
      <w:r w:rsidR="002F6067" w:rsidRPr="00314739">
        <w:rPr>
          <w:rFonts w:ascii="Century Gothic" w:hAnsi="Century Gothic" w:cs="Calibri"/>
          <w:lang w:val="es-MX"/>
        </w:rPr>
        <w:t xml:space="preserve">la </w:t>
      </w:r>
      <w:r w:rsidR="002F6067" w:rsidRPr="00314739">
        <w:rPr>
          <w:rFonts w:ascii="Century Gothic" w:hAnsi="Century Gothic"/>
        </w:rPr>
        <w:t xml:space="preserve">Iniciativa </w:t>
      </w:r>
      <w:r w:rsidR="00904A8B">
        <w:rPr>
          <w:rFonts w:ascii="Century Gothic" w:hAnsi="Century Gothic"/>
          <w:lang w:val="es-419"/>
        </w:rPr>
        <w:t xml:space="preserve">que contiene </w:t>
      </w:r>
      <w:r w:rsidR="002F6067" w:rsidRPr="00314739">
        <w:rPr>
          <w:rFonts w:ascii="Century Gothic" w:hAnsi="Century Gothic"/>
        </w:rPr>
        <w:t>proyecto de Decreto</w:t>
      </w:r>
      <w:r w:rsidR="002F6067" w:rsidRPr="00314739">
        <w:rPr>
          <w:rFonts w:ascii="Century Gothic" w:hAnsi="Century Gothic" w:cs="Arial"/>
          <w:b/>
          <w:lang w:val="es-MX" w:eastAsia="en-US"/>
        </w:rPr>
        <w:t xml:space="preserve"> </w:t>
      </w:r>
      <w:r w:rsidR="002F6067" w:rsidRPr="00314739">
        <w:rPr>
          <w:rFonts w:ascii="Century Gothic" w:hAnsi="Century Gothic" w:cs="Arial"/>
          <w:lang w:val="es-MX" w:eastAsia="en-US"/>
        </w:rPr>
        <w:t xml:space="preserve">por el que se </w:t>
      </w:r>
      <w:r w:rsidR="00636198">
        <w:rPr>
          <w:rFonts w:ascii="Century Gothic" w:hAnsi="Century Gothic" w:cs="Arial"/>
          <w:lang w:val="es-419" w:eastAsia="en-US"/>
        </w:rPr>
        <w:t xml:space="preserve">adicionan </w:t>
      </w:r>
      <w:r w:rsidR="00BA75FD">
        <w:rPr>
          <w:rFonts w:ascii="Century Gothic" w:hAnsi="Century Gothic" w:cs="Arial"/>
          <w:lang w:val="es-419" w:eastAsia="en-US"/>
        </w:rPr>
        <w:t xml:space="preserve">diversas disposiciones de la Ley </w:t>
      </w:r>
      <w:r w:rsidR="00951541">
        <w:rPr>
          <w:rFonts w:ascii="Century Gothic" w:hAnsi="Century Gothic" w:cs="Arial"/>
          <w:lang w:val="es-419" w:eastAsia="en-US"/>
        </w:rPr>
        <w:t xml:space="preserve">Federal de Protección al Consumidor </w:t>
      </w:r>
      <w:r w:rsidR="002F6067" w:rsidRPr="00314739">
        <w:rPr>
          <w:rFonts w:ascii="Century Gothic" w:hAnsi="Century Gothic" w:cs="Arial"/>
          <w:lang w:val="es-MX" w:eastAsia="en-US"/>
        </w:rPr>
        <w:t>suscrita</w:t>
      </w:r>
      <w:r w:rsidR="00231AFB" w:rsidRPr="00231AFB">
        <w:rPr>
          <w:rFonts w:ascii="Century Gothic" w:hAnsi="Century Gothic" w:cs="Arial"/>
          <w:lang w:val="es-MX" w:eastAsia="en-US"/>
        </w:rPr>
        <w:t xml:space="preserve"> </w:t>
      </w:r>
      <w:r w:rsidR="00231AFB" w:rsidRPr="00314739">
        <w:rPr>
          <w:rFonts w:ascii="Century Gothic" w:hAnsi="Century Gothic" w:cs="Arial"/>
          <w:lang w:val="es-MX" w:eastAsia="en-US"/>
        </w:rPr>
        <w:t xml:space="preserve">por </w:t>
      </w:r>
      <w:r w:rsidR="00951541">
        <w:rPr>
          <w:rFonts w:ascii="Century Gothic" w:hAnsi="Century Gothic" w:cs="Arial"/>
          <w:lang w:val="es-419" w:eastAsia="en-US"/>
        </w:rPr>
        <w:t xml:space="preserve">los </w:t>
      </w:r>
      <w:r w:rsidR="00231AFB">
        <w:rPr>
          <w:rFonts w:ascii="Century Gothic" w:hAnsi="Century Gothic" w:cs="Arial"/>
          <w:lang w:val="es-419" w:eastAsia="en-US"/>
        </w:rPr>
        <w:t xml:space="preserve">Senadores </w:t>
      </w:r>
      <w:r w:rsidR="00951541">
        <w:rPr>
          <w:rFonts w:ascii="Century Gothic" w:hAnsi="Century Gothic" w:cs="Arial"/>
          <w:lang w:val="es-419" w:eastAsia="en-US"/>
        </w:rPr>
        <w:t xml:space="preserve">José de Jesús Santana García, Juan Carlos Romero </w:t>
      </w:r>
      <w:proofErr w:type="spellStart"/>
      <w:r w:rsidR="00951541">
        <w:rPr>
          <w:rFonts w:ascii="Century Gothic" w:hAnsi="Century Gothic" w:cs="Arial"/>
          <w:lang w:val="es-419" w:eastAsia="en-US"/>
        </w:rPr>
        <w:t>Hicks</w:t>
      </w:r>
      <w:proofErr w:type="spellEnd"/>
      <w:r w:rsidR="00951541">
        <w:rPr>
          <w:rFonts w:ascii="Century Gothic" w:hAnsi="Century Gothic" w:cs="Arial"/>
          <w:lang w:val="es-419" w:eastAsia="en-US"/>
        </w:rPr>
        <w:t xml:space="preserve">, Javier Lozano Alarcón, César Octavio Pedroza Gaitán, Salvador Vega Casillas, Francisco Salvador López Brito, Fernando Torres Graciano, Jesús Alejandro Fernández </w:t>
      </w:r>
      <w:r w:rsidR="00941C8B">
        <w:rPr>
          <w:rFonts w:ascii="Century Gothic" w:hAnsi="Century Gothic" w:cs="Arial"/>
          <w:lang w:val="es-419" w:eastAsia="en-US"/>
        </w:rPr>
        <w:t>Sánchez</w:t>
      </w:r>
      <w:r w:rsidR="00951541">
        <w:rPr>
          <w:rFonts w:ascii="Century Gothic" w:hAnsi="Century Gothic" w:cs="Arial"/>
          <w:lang w:val="es-419" w:eastAsia="en-US"/>
        </w:rPr>
        <w:t xml:space="preserve"> Navarro, Héctor David Flores Avalos, Ernesto Javier Cordero Arroyo, Víctor Hermosillo y Celada, Héctor Larios Córdova, </w:t>
      </w:r>
      <w:r w:rsidR="00941C8B">
        <w:rPr>
          <w:rFonts w:ascii="Century Gothic" w:hAnsi="Century Gothic" w:cs="Arial"/>
          <w:lang w:val="es-419" w:eastAsia="en-US"/>
        </w:rPr>
        <w:t xml:space="preserve">las </w:t>
      </w:r>
      <w:r w:rsidR="00951541">
        <w:rPr>
          <w:rFonts w:ascii="Century Gothic" w:hAnsi="Century Gothic" w:cs="Arial"/>
          <w:lang w:val="es-419" w:eastAsia="en-US"/>
        </w:rPr>
        <w:t xml:space="preserve">Senadoras Sandra Luz García Guajardo, María del Rosario Guzmán Avilés, Sylvia Leticia Martínez Elizondo, Sonia Rocha Acosta, Rosa Adriana Díaz Lizama, Andrea García </w:t>
      </w:r>
      <w:proofErr w:type="spellStart"/>
      <w:r w:rsidR="00951541">
        <w:rPr>
          <w:rFonts w:ascii="Century Gothic" w:hAnsi="Century Gothic" w:cs="Arial"/>
          <w:lang w:val="es-419" w:eastAsia="en-US"/>
        </w:rPr>
        <w:t>García</w:t>
      </w:r>
      <w:proofErr w:type="spellEnd"/>
      <w:r w:rsidR="00951541">
        <w:rPr>
          <w:rFonts w:ascii="Century Gothic" w:hAnsi="Century Gothic" w:cs="Arial"/>
          <w:lang w:val="es-419" w:eastAsia="en-US"/>
        </w:rPr>
        <w:t xml:space="preserve"> y Martha Elena García Gómez integrantes del Grupo Parlamentario del Partido</w:t>
      </w:r>
      <w:r w:rsidR="00231AFB">
        <w:rPr>
          <w:rFonts w:ascii="Century Gothic" w:hAnsi="Century Gothic" w:cs="Arial"/>
          <w:lang w:val="es-419" w:eastAsia="en-US"/>
        </w:rPr>
        <w:t xml:space="preserve"> Acción Nacional</w:t>
      </w:r>
      <w:r w:rsidR="00941C8B">
        <w:rPr>
          <w:rFonts w:ascii="Century Gothic" w:hAnsi="Century Gothic" w:cs="Arial"/>
          <w:lang w:val="es-419" w:eastAsia="en-US"/>
        </w:rPr>
        <w:t>,</w:t>
      </w:r>
      <w:r w:rsidR="009D595A">
        <w:rPr>
          <w:rFonts w:ascii="Century Gothic" w:hAnsi="Century Gothic" w:cs="Arial"/>
          <w:lang w:val="es-419" w:eastAsia="en-US"/>
        </w:rPr>
        <w:t xml:space="preserve"> y</w:t>
      </w:r>
      <w:r w:rsidR="00231AFB">
        <w:rPr>
          <w:rFonts w:ascii="Century Gothic" w:hAnsi="Century Gothic" w:cs="Arial"/>
          <w:lang w:val="es-MX" w:eastAsia="en-US"/>
        </w:rPr>
        <w:t xml:space="preserve"> </w:t>
      </w:r>
      <w:r w:rsidR="00941C8B">
        <w:rPr>
          <w:rFonts w:ascii="Century Gothic" w:hAnsi="Century Gothic" w:cs="Arial"/>
          <w:lang w:val="es-419" w:eastAsia="en-US"/>
        </w:rPr>
        <w:t xml:space="preserve">el Senador independiente Manuel Cárdenas Fonseca </w:t>
      </w:r>
      <w:r w:rsidRPr="00314739">
        <w:rPr>
          <w:rFonts w:ascii="Century Gothic" w:hAnsi="Century Gothic" w:cs="Arial"/>
          <w:lang w:val="es-MX" w:eastAsia="en-US"/>
        </w:rPr>
        <w:t>en la LXII</w:t>
      </w:r>
      <w:r w:rsidR="005574BD" w:rsidRPr="00314739">
        <w:rPr>
          <w:rFonts w:ascii="Century Gothic" w:hAnsi="Century Gothic" w:cs="Arial"/>
          <w:lang w:val="es-MX" w:eastAsia="en-US"/>
        </w:rPr>
        <w:t>I</w:t>
      </w:r>
      <w:r w:rsidRPr="00314739">
        <w:rPr>
          <w:rFonts w:ascii="Century Gothic" w:hAnsi="Century Gothic" w:cs="Arial"/>
          <w:lang w:val="es-MX" w:eastAsia="en-US"/>
        </w:rPr>
        <w:t xml:space="preserve"> Legislatura </w:t>
      </w:r>
      <w:r w:rsidRPr="00314739">
        <w:rPr>
          <w:rFonts w:ascii="Century Gothic" w:hAnsi="Century Gothic" w:cs="Calibri"/>
          <w:lang w:val="es-MX"/>
        </w:rPr>
        <w:t>para su análisis y dictamen correspondiente.</w:t>
      </w:r>
    </w:p>
    <w:p w14:paraId="556B4268" w14:textId="77777777" w:rsidR="00B97511" w:rsidRPr="00314739" w:rsidRDefault="00B97511" w:rsidP="00BA2B59">
      <w:pPr>
        <w:spacing w:after="0" w:line="240" w:lineRule="auto"/>
        <w:jc w:val="both"/>
        <w:rPr>
          <w:rFonts w:ascii="Century Gothic" w:hAnsi="Century Gothic" w:cs="Calibri"/>
          <w:b/>
          <w:sz w:val="24"/>
          <w:szCs w:val="24"/>
        </w:rPr>
      </w:pPr>
    </w:p>
    <w:p w14:paraId="0EDF6E6B" w14:textId="5216E7E9" w:rsidR="00B97511" w:rsidRPr="00314739" w:rsidRDefault="00FC2FDE" w:rsidP="00BA2B59">
      <w:pPr>
        <w:spacing w:after="0" w:line="240" w:lineRule="auto"/>
        <w:jc w:val="center"/>
        <w:rPr>
          <w:rFonts w:ascii="Century Gothic" w:hAnsi="Century Gothic" w:cs="Calibri"/>
          <w:b/>
          <w:sz w:val="24"/>
          <w:szCs w:val="24"/>
        </w:rPr>
      </w:pPr>
      <w:r>
        <w:rPr>
          <w:rFonts w:ascii="Century Gothic" w:hAnsi="Century Gothic" w:cs="Calibri"/>
          <w:b/>
          <w:sz w:val="24"/>
          <w:szCs w:val="24"/>
        </w:rPr>
        <w:t xml:space="preserve">III. </w:t>
      </w:r>
      <w:r w:rsidR="00B97511" w:rsidRPr="00314739">
        <w:rPr>
          <w:rFonts w:ascii="Century Gothic" w:hAnsi="Century Gothic" w:cs="Calibri"/>
          <w:b/>
          <w:sz w:val="24"/>
          <w:szCs w:val="24"/>
        </w:rPr>
        <w:t>Contenido de la Iniciativa</w:t>
      </w:r>
    </w:p>
    <w:p w14:paraId="2C9BC229" w14:textId="77777777" w:rsidR="00B97511" w:rsidRPr="00314739" w:rsidRDefault="00B97511" w:rsidP="00BA2B59">
      <w:pPr>
        <w:autoSpaceDE w:val="0"/>
        <w:autoSpaceDN w:val="0"/>
        <w:adjustRightInd w:val="0"/>
        <w:spacing w:after="0" w:line="240" w:lineRule="auto"/>
        <w:jc w:val="both"/>
        <w:rPr>
          <w:rStyle w:val="Textoennegrita"/>
          <w:rFonts w:ascii="Century Gothic" w:hAnsi="Century Gothic" w:cs="Arial"/>
          <w:b w:val="0"/>
          <w:sz w:val="24"/>
          <w:szCs w:val="24"/>
        </w:rPr>
      </w:pPr>
    </w:p>
    <w:p w14:paraId="3E64F515" w14:textId="77777777" w:rsidR="002D5110" w:rsidRDefault="000A7862" w:rsidP="002D5110">
      <w:pPr>
        <w:spacing w:after="0" w:line="240" w:lineRule="auto"/>
        <w:jc w:val="both"/>
        <w:rPr>
          <w:rFonts w:ascii="Century Gothic" w:hAnsi="Century Gothic"/>
          <w:sz w:val="24"/>
          <w:szCs w:val="24"/>
        </w:rPr>
      </w:pPr>
      <w:r w:rsidRPr="002D5110">
        <w:rPr>
          <w:rStyle w:val="Textoennegrita"/>
          <w:rFonts w:ascii="Century Gothic" w:hAnsi="Century Gothic" w:cs="Arial"/>
          <w:b w:val="0"/>
          <w:sz w:val="24"/>
          <w:szCs w:val="24"/>
        </w:rPr>
        <w:t>La iniciativa tiene por objeto</w:t>
      </w:r>
      <w:r w:rsidR="002D5110">
        <w:rPr>
          <w:rFonts w:ascii="Century Gothic" w:hAnsi="Century Gothic"/>
          <w:sz w:val="24"/>
          <w:szCs w:val="24"/>
        </w:rPr>
        <w:t>:</w:t>
      </w:r>
    </w:p>
    <w:p w14:paraId="22831B08" w14:textId="77777777" w:rsidR="002D5110" w:rsidRDefault="002D5110" w:rsidP="002D5110">
      <w:pPr>
        <w:spacing w:after="0" w:line="240" w:lineRule="auto"/>
        <w:jc w:val="both"/>
        <w:rPr>
          <w:rFonts w:ascii="Century Gothic" w:hAnsi="Century Gothic"/>
          <w:sz w:val="24"/>
          <w:szCs w:val="24"/>
        </w:rPr>
      </w:pPr>
    </w:p>
    <w:p w14:paraId="2687EE82" w14:textId="77777777" w:rsidR="002D5110" w:rsidRDefault="002D5110" w:rsidP="002D5110">
      <w:pPr>
        <w:pStyle w:val="Prrafodelista"/>
        <w:numPr>
          <w:ilvl w:val="0"/>
          <w:numId w:val="30"/>
        </w:numPr>
        <w:spacing w:after="0" w:line="240" w:lineRule="auto"/>
        <w:jc w:val="both"/>
        <w:rPr>
          <w:rFonts w:ascii="Century Gothic" w:hAnsi="Century Gothic"/>
          <w:sz w:val="24"/>
          <w:szCs w:val="24"/>
          <w:lang w:val="es-419"/>
        </w:rPr>
      </w:pPr>
      <w:r>
        <w:rPr>
          <w:rFonts w:ascii="Century Gothic" w:hAnsi="Century Gothic"/>
          <w:sz w:val="24"/>
          <w:szCs w:val="24"/>
          <w:lang w:val="es-419"/>
        </w:rPr>
        <w:t>I</w:t>
      </w:r>
      <w:r w:rsidRPr="002D5110">
        <w:rPr>
          <w:rFonts w:ascii="Century Gothic" w:hAnsi="Century Gothic"/>
          <w:sz w:val="24"/>
          <w:szCs w:val="24"/>
          <w:lang w:val="es-419"/>
        </w:rPr>
        <w:t xml:space="preserve">ntroducir un nuevo capítulo que regule los </w:t>
      </w:r>
      <w:r w:rsidRPr="002D5110">
        <w:rPr>
          <w:rFonts w:ascii="Century Gothic" w:hAnsi="Century Gothic"/>
          <w:sz w:val="24"/>
          <w:szCs w:val="24"/>
        </w:rPr>
        <w:t>derechos de los consumidores en las transacciones efectuadas a través de personas morales que operan, utilizan o administran aplicaciones informáticas para el control, programación y</w:t>
      </w:r>
      <w:r w:rsidRPr="002D5110">
        <w:rPr>
          <w:rFonts w:ascii="Century Gothic" w:hAnsi="Century Gothic"/>
          <w:sz w:val="24"/>
          <w:szCs w:val="24"/>
          <w:lang w:val="es-419"/>
        </w:rPr>
        <w:t>/</w:t>
      </w:r>
      <w:r w:rsidRPr="002D5110">
        <w:rPr>
          <w:rFonts w:ascii="Century Gothic" w:hAnsi="Century Gothic"/>
          <w:sz w:val="24"/>
          <w:szCs w:val="24"/>
        </w:rPr>
        <w:t>o geolocalización en dispositivos fijos o móviles a través de las cuales los particulares contratan el servicio privado de transporte con chofer</w:t>
      </w:r>
      <w:r>
        <w:rPr>
          <w:rFonts w:ascii="Century Gothic" w:hAnsi="Century Gothic"/>
          <w:sz w:val="24"/>
          <w:szCs w:val="24"/>
          <w:lang w:val="es-419"/>
        </w:rPr>
        <w:t>;</w:t>
      </w:r>
    </w:p>
    <w:p w14:paraId="6FA85F2C" w14:textId="77777777" w:rsidR="002D5110" w:rsidRDefault="002D5110" w:rsidP="002D5110">
      <w:pPr>
        <w:pStyle w:val="Prrafodelista"/>
        <w:spacing w:after="0" w:line="240" w:lineRule="auto"/>
        <w:jc w:val="both"/>
        <w:rPr>
          <w:rFonts w:ascii="Century Gothic" w:hAnsi="Century Gothic"/>
          <w:sz w:val="24"/>
          <w:szCs w:val="24"/>
          <w:lang w:val="es-419"/>
        </w:rPr>
      </w:pPr>
    </w:p>
    <w:p w14:paraId="0D7F4DA3" w14:textId="77777777" w:rsidR="002D5110" w:rsidRPr="002D5110" w:rsidRDefault="002D5110" w:rsidP="002D5110">
      <w:pPr>
        <w:pStyle w:val="Prrafodelista"/>
        <w:numPr>
          <w:ilvl w:val="0"/>
          <w:numId w:val="30"/>
        </w:numPr>
        <w:spacing w:after="0" w:line="240" w:lineRule="auto"/>
        <w:jc w:val="both"/>
        <w:rPr>
          <w:rFonts w:ascii="Century Gothic" w:hAnsi="Century Gothic"/>
          <w:sz w:val="24"/>
          <w:szCs w:val="24"/>
          <w:lang w:val="es-419"/>
        </w:rPr>
      </w:pPr>
      <w:r>
        <w:rPr>
          <w:rFonts w:ascii="Century Gothic" w:hAnsi="Century Gothic"/>
          <w:sz w:val="24"/>
          <w:szCs w:val="24"/>
          <w:lang w:val="es-419"/>
        </w:rPr>
        <w:t xml:space="preserve">Facultar a la </w:t>
      </w:r>
      <w:r w:rsidRPr="002D5110">
        <w:rPr>
          <w:rFonts w:ascii="Century Gothic" w:hAnsi="Century Gothic"/>
          <w:sz w:val="24"/>
          <w:szCs w:val="24"/>
        </w:rPr>
        <w:t>Procuraduría</w:t>
      </w:r>
      <w:r w:rsidRPr="002D5110">
        <w:rPr>
          <w:rFonts w:ascii="Century Gothic" w:hAnsi="Century Gothic"/>
          <w:sz w:val="24"/>
          <w:szCs w:val="24"/>
          <w:lang w:val="es-419"/>
        </w:rPr>
        <w:t xml:space="preserve"> Federal del Consumidor </w:t>
      </w:r>
      <w:r w:rsidRPr="002D5110">
        <w:rPr>
          <w:rFonts w:ascii="Century Gothic" w:hAnsi="Century Gothic"/>
          <w:sz w:val="24"/>
          <w:szCs w:val="24"/>
        </w:rPr>
        <w:t>a exigir y registrar los términos y condiciones de servicio como contrato de adhesión.</w:t>
      </w:r>
    </w:p>
    <w:p w14:paraId="00CBFD03" w14:textId="77777777" w:rsidR="002D5110" w:rsidRPr="002D5110" w:rsidRDefault="002D5110" w:rsidP="002D5110">
      <w:pPr>
        <w:pStyle w:val="Prrafodelista"/>
        <w:rPr>
          <w:rFonts w:ascii="Century Gothic" w:hAnsi="Century Gothic"/>
          <w:sz w:val="24"/>
          <w:szCs w:val="24"/>
          <w:lang w:val="es-419"/>
        </w:rPr>
      </w:pPr>
    </w:p>
    <w:p w14:paraId="331916AE" w14:textId="783AA55C" w:rsidR="002D5110" w:rsidRPr="002D5110" w:rsidRDefault="00636198" w:rsidP="002D5110">
      <w:pPr>
        <w:pStyle w:val="Prrafodelista"/>
        <w:numPr>
          <w:ilvl w:val="0"/>
          <w:numId w:val="30"/>
        </w:numPr>
        <w:spacing w:after="0" w:line="240" w:lineRule="auto"/>
        <w:jc w:val="both"/>
        <w:rPr>
          <w:rFonts w:ascii="Century Gothic" w:hAnsi="Century Gothic"/>
          <w:sz w:val="24"/>
          <w:szCs w:val="24"/>
          <w:lang w:val="es-419"/>
        </w:rPr>
      </w:pPr>
      <w:r>
        <w:rPr>
          <w:rFonts w:ascii="Century Gothic" w:hAnsi="Century Gothic"/>
          <w:sz w:val="24"/>
          <w:szCs w:val="24"/>
          <w:lang w:val="es-419"/>
        </w:rPr>
        <w:t>Incorpora</w:t>
      </w:r>
      <w:r w:rsidR="002D5110" w:rsidRPr="002D5110">
        <w:rPr>
          <w:rFonts w:ascii="Century Gothic" w:hAnsi="Century Gothic"/>
          <w:sz w:val="24"/>
          <w:szCs w:val="24"/>
        </w:rPr>
        <w:t xml:space="preserve"> la definición del </w:t>
      </w:r>
      <w:r w:rsidR="002D5110" w:rsidRPr="002D5110">
        <w:rPr>
          <w:rFonts w:ascii="Century Gothic" w:hAnsi="Century Gothic"/>
          <w:i/>
          <w:sz w:val="24"/>
          <w:szCs w:val="24"/>
        </w:rPr>
        <w:t>Servicio Privado de Transporte Mediante Plataformas Tecnológicas,</w:t>
      </w:r>
      <w:r w:rsidR="002D5110" w:rsidRPr="002D5110">
        <w:rPr>
          <w:rFonts w:ascii="Century Gothic" w:hAnsi="Century Gothic"/>
          <w:sz w:val="24"/>
          <w:szCs w:val="24"/>
        </w:rPr>
        <w:t xml:space="preserve"> la cual permite identificar y diferenciar este servicio del Tra</w:t>
      </w:r>
      <w:r>
        <w:rPr>
          <w:rFonts w:ascii="Century Gothic" w:hAnsi="Century Gothic"/>
          <w:sz w:val="24"/>
          <w:szCs w:val="24"/>
        </w:rPr>
        <w:t>nsporte Individual de Pasajeros</w:t>
      </w:r>
      <w:r w:rsidR="002D5110" w:rsidRPr="002D5110">
        <w:rPr>
          <w:rFonts w:ascii="Century Gothic" w:hAnsi="Century Gothic"/>
          <w:sz w:val="24"/>
          <w:szCs w:val="24"/>
        </w:rPr>
        <w:t xml:space="preserve"> al establecer que es un modelo que tiende a satisfacer </w:t>
      </w:r>
    </w:p>
    <w:p w14:paraId="68A6F8FB" w14:textId="77777777" w:rsidR="009D595A" w:rsidRPr="004116A0" w:rsidRDefault="009D595A" w:rsidP="00BA2B59">
      <w:pPr>
        <w:spacing w:after="0" w:line="240" w:lineRule="auto"/>
        <w:jc w:val="both"/>
        <w:rPr>
          <w:rFonts w:ascii="Century Gothic" w:hAnsi="Century Gothic"/>
          <w:sz w:val="24"/>
          <w:szCs w:val="24"/>
          <w:lang w:val="x-none"/>
        </w:rPr>
      </w:pPr>
    </w:p>
    <w:p w14:paraId="64304F64" w14:textId="1A34773D" w:rsidR="00B97511" w:rsidRPr="00314739" w:rsidRDefault="00B97511" w:rsidP="00BA2B59">
      <w:pPr>
        <w:autoSpaceDE w:val="0"/>
        <w:autoSpaceDN w:val="0"/>
        <w:adjustRightInd w:val="0"/>
        <w:spacing w:after="0" w:line="240" w:lineRule="auto"/>
        <w:jc w:val="both"/>
        <w:rPr>
          <w:rFonts w:ascii="Century Gothic" w:hAnsi="Century Gothic" w:cs="Calibri"/>
          <w:bCs/>
          <w:sz w:val="24"/>
          <w:szCs w:val="24"/>
        </w:rPr>
      </w:pPr>
      <w:r w:rsidRPr="00314739">
        <w:rPr>
          <w:rFonts w:ascii="Century Gothic" w:hAnsi="Century Gothic" w:cs="Calibri"/>
          <w:bCs/>
          <w:sz w:val="24"/>
          <w:szCs w:val="24"/>
        </w:rPr>
        <w:t>Así</w:t>
      </w:r>
      <w:r w:rsidR="00C6124E">
        <w:rPr>
          <w:rFonts w:ascii="Century Gothic" w:hAnsi="Century Gothic" w:cs="Calibri"/>
          <w:bCs/>
          <w:sz w:val="24"/>
          <w:szCs w:val="24"/>
        </w:rPr>
        <w:t>,</w:t>
      </w:r>
      <w:r w:rsidRPr="00314739">
        <w:rPr>
          <w:rFonts w:ascii="Century Gothic" w:hAnsi="Century Gothic" w:cs="Calibri"/>
          <w:bCs/>
          <w:sz w:val="24"/>
          <w:szCs w:val="24"/>
        </w:rPr>
        <w:t xml:space="preserve"> p</w:t>
      </w:r>
      <w:r w:rsidR="00FC2FDE">
        <w:rPr>
          <w:rFonts w:ascii="Century Gothic" w:hAnsi="Century Gothic" w:cs="Calibri"/>
          <w:bCs/>
          <w:sz w:val="24"/>
          <w:szCs w:val="24"/>
        </w:rPr>
        <w:t>lantea</w:t>
      </w:r>
      <w:r w:rsidR="00C6124E">
        <w:rPr>
          <w:rFonts w:ascii="Century Gothic" w:hAnsi="Century Gothic" w:cs="Calibri"/>
          <w:bCs/>
          <w:sz w:val="24"/>
          <w:szCs w:val="24"/>
        </w:rPr>
        <w:t>n</w:t>
      </w:r>
      <w:r w:rsidR="00FC2FDE">
        <w:rPr>
          <w:rFonts w:ascii="Century Gothic" w:hAnsi="Century Gothic" w:cs="Calibri"/>
          <w:bCs/>
          <w:sz w:val="24"/>
          <w:szCs w:val="24"/>
        </w:rPr>
        <w:t xml:space="preserve"> el</w:t>
      </w:r>
      <w:r w:rsidR="00C97852" w:rsidRPr="00314739">
        <w:rPr>
          <w:rFonts w:ascii="Century Gothic" w:hAnsi="Century Gothic" w:cs="Calibri"/>
          <w:bCs/>
          <w:sz w:val="24"/>
          <w:szCs w:val="24"/>
        </w:rPr>
        <w:t xml:space="preserve"> </w:t>
      </w:r>
      <w:r w:rsidRPr="00314739">
        <w:rPr>
          <w:rFonts w:ascii="Century Gothic" w:hAnsi="Century Gothic" w:cs="Calibri"/>
          <w:bCs/>
          <w:sz w:val="24"/>
          <w:szCs w:val="24"/>
        </w:rPr>
        <w:t>siguiente:</w:t>
      </w:r>
    </w:p>
    <w:p w14:paraId="2C62983B" w14:textId="77777777" w:rsidR="00750A3A" w:rsidRDefault="00750A3A" w:rsidP="00BA2B59">
      <w:pPr>
        <w:spacing w:after="0" w:line="240" w:lineRule="auto"/>
        <w:jc w:val="both"/>
        <w:rPr>
          <w:rFonts w:ascii="Century Gothic" w:eastAsia="Times New Roman" w:hAnsi="Century Gothic" w:cs="Arial"/>
          <w:b/>
          <w:bCs/>
          <w:sz w:val="24"/>
          <w:szCs w:val="24"/>
          <w:lang w:eastAsia="es-MX"/>
        </w:rPr>
      </w:pPr>
    </w:p>
    <w:p w14:paraId="7B677187" w14:textId="77777777" w:rsidR="002D5110" w:rsidRDefault="002D5110" w:rsidP="00BA2B59">
      <w:pPr>
        <w:spacing w:after="0" w:line="240" w:lineRule="auto"/>
        <w:jc w:val="both"/>
        <w:rPr>
          <w:rFonts w:ascii="Century Gothic" w:eastAsia="Times New Roman" w:hAnsi="Century Gothic" w:cs="Arial"/>
          <w:b/>
          <w:bCs/>
          <w:sz w:val="24"/>
          <w:szCs w:val="24"/>
          <w:lang w:eastAsia="es-MX"/>
        </w:rPr>
      </w:pPr>
    </w:p>
    <w:p w14:paraId="72D87EE0" w14:textId="77777777" w:rsidR="003C6D89" w:rsidRDefault="003C6D89" w:rsidP="00BA2B59">
      <w:pPr>
        <w:spacing w:after="0" w:line="240" w:lineRule="auto"/>
        <w:jc w:val="both"/>
        <w:rPr>
          <w:rFonts w:ascii="Century Gothic" w:eastAsia="Times New Roman" w:hAnsi="Century Gothic" w:cs="Arial"/>
          <w:b/>
          <w:bCs/>
          <w:sz w:val="24"/>
          <w:szCs w:val="24"/>
          <w:lang w:eastAsia="es-MX"/>
        </w:rPr>
      </w:pPr>
    </w:p>
    <w:p w14:paraId="139C11DA" w14:textId="49D9AD1B" w:rsidR="003C6D89" w:rsidRPr="00041DA1" w:rsidRDefault="00041DA1" w:rsidP="003C6D89">
      <w:pPr>
        <w:pStyle w:val="Ttulo1"/>
        <w:ind w:left="0"/>
        <w:jc w:val="center"/>
        <w:rPr>
          <w:rFonts w:ascii="Century Gothic" w:hAnsi="Century Gothic" w:cs="Arial"/>
          <w:sz w:val="20"/>
          <w:szCs w:val="20"/>
        </w:rPr>
      </w:pPr>
      <w:r w:rsidRPr="00041DA1">
        <w:rPr>
          <w:rFonts w:ascii="Century Gothic" w:hAnsi="Century Gothic" w:cs="Arial"/>
          <w:sz w:val="20"/>
          <w:szCs w:val="20"/>
          <w:lang w:val="es-419"/>
        </w:rPr>
        <w:lastRenderedPageBreak/>
        <w:t>“</w:t>
      </w:r>
      <w:r w:rsidR="003C6D89" w:rsidRPr="00041DA1">
        <w:rPr>
          <w:rFonts w:ascii="Century Gothic" w:hAnsi="Century Gothic" w:cs="Arial"/>
          <w:sz w:val="20"/>
          <w:szCs w:val="20"/>
        </w:rPr>
        <w:t>PROYECTO DE DECRETO</w:t>
      </w:r>
    </w:p>
    <w:p w14:paraId="07C827D4" w14:textId="77777777" w:rsidR="003C6D89" w:rsidRPr="00041DA1" w:rsidRDefault="003C6D89" w:rsidP="003C6D89">
      <w:pPr>
        <w:pStyle w:val="Ttulo1"/>
        <w:ind w:left="0"/>
        <w:jc w:val="center"/>
        <w:rPr>
          <w:rFonts w:ascii="Century Gothic" w:hAnsi="Century Gothic" w:cs="Arial"/>
          <w:sz w:val="20"/>
          <w:szCs w:val="20"/>
        </w:rPr>
      </w:pPr>
    </w:p>
    <w:p w14:paraId="7AA957F8" w14:textId="6565A718" w:rsidR="003C6D89" w:rsidRPr="00041DA1" w:rsidRDefault="003C6D89" w:rsidP="003C6D89">
      <w:pPr>
        <w:pStyle w:val="Ttulo1"/>
        <w:ind w:left="0"/>
        <w:jc w:val="center"/>
        <w:rPr>
          <w:rFonts w:ascii="Century Gothic" w:hAnsi="Century Gothic" w:cs="Arial"/>
          <w:sz w:val="20"/>
          <w:szCs w:val="20"/>
        </w:rPr>
      </w:pPr>
      <w:r w:rsidRPr="00041DA1">
        <w:rPr>
          <w:rFonts w:ascii="Century Gothic" w:hAnsi="Century Gothic" w:cs="Arial"/>
          <w:sz w:val="20"/>
          <w:szCs w:val="20"/>
        </w:rPr>
        <w:t>ARTÍCULO ÚNICO</w:t>
      </w:r>
      <w:r w:rsidRPr="00041DA1">
        <w:rPr>
          <w:rFonts w:ascii="Century Gothic" w:hAnsi="Century Gothic" w:cs="Arial"/>
          <w:b w:val="0"/>
          <w:sz w:val="20"/>
          <w:szCs w:val="20"/>
        </w:rPr>
        <w:t xml:space="preserve">.- Se ADICIONAN un Capítulo VIII Ter y Artículo 76 </w:t>
      </w:r>
      <w:r w:rsidRPr="00041DA1">
        <w:rPr>
          <w:rFonts w:ascii="Century Gothic" w:hAnsi="Century Gothic" w:cs="Arial"/>
          <w:b w:val="0"/>
          <w:i/>
          <w:sz w:val="20"/>
          <w:szCs w:val="20"/>
        </w:rPr>
        <w:t>Ter</w:t>
      </w:r>
      <w:r w:rsidRPr="00041DA1">
        <w:rPr>
          <w:rFonts w:ascii="Century Gothic" w:hAnsi="Century Gothic" w:cs="Arial"/>
          <w:b w:val="0"/>
          <w:sz w:val="20"/>
          <w:szCs w:val="20"/>
        </w:rPr>
        <w:t xml:space="preserve"> de la Ley Federal de Protección al Consumidor, para quedar como sigue:</w:t>
      </w:r>
    </w:p>
    <w:p w14:paraId="4DA0B26A" w14:textId="77777777" w:rsidR="003C6D89" w:rsidRPr="00041DA1" w:rsidRDefault="003C6D89" w:rsidP="003C6D89">
      <w:pPr>
        <w:pStyle w:val="Ttulo1"/>
        <w:ind w:left="0"/>
        <w:jc w:val="center"/>
        <w:rPr>
          <w:rFonts w:ascii="Century Gothic" w:hAnsi="Century Gothic" w:cs="Arial"/>
          <w:sz w:val="20"/>
          <w:szCs w:val="20"/>
        </w:rPr>
      </w:pPr>
    </w:p>
    <w:p w14:paraId="28E966F3" w14:textId="77777777" w:rsidR="003C6D89" w:rsidRPr="00041DA1" w:rsidRDefault="003C6D89" w:rsidP="003C6D89">
      <w:pPr>
        <w:pStyle w:val="Ttulo1"/>
        <w:ind w:left="0"/>
        <w:jc w:val="center"/>
        <w:rPr>
          <w:rFonts w:ascii="Century Gothic" w:hAnsi="Century Gothic" w:cs="Arial"/>
          <w:sz w:val="20"/>
          <w:szCs w:val="20"/>
        </w:rPr>
      </w:pPr>
      <w:r w:rsidRPr="00041DA1">
        <w:rPr>
          <w:rFonts w:ascii="Century Gothic" w:hAnsi="Century Gothic" w:cs="Arial"/>
          <w:sz w:val="20"/>
          <w:szCs w:val="20"/>
        </w:rPr>
        <w:t>Ley Federal de Protección al Consumidor</w:t>
      </w:r>
    </w:p>
    <w:p w14:paraId="1D1F34F9" w14:textId="77777777" w:rsidR="003C6D89" w:rsidRPr="00041DA1" w:rsidRDefault="003C6D89" w:rsidP="003C6D89">
      <w:pPr>
        <w:pStyle w:val="Ttulo1"/>
        <w:ind w:left="0"/>
        <w:jc w:val="center"/>
        <w:rPr>
          <w:rFonts w:ascii="Century Gothic" w:hAnsi="Century Gothic" w:cs="Arial"/>
          <w:sz w:val="20"/>
          <w:szCs w:val="20"/>
        </w:rPr>
      </w:pPr>
    </w:p>
    <w:p w14:paraId="513FECE1" w14:textId="77777777" w:rsidR="003C6D89" w:rsidRPr="00041DA1" w:rsidRDefault="003C6D89" w:rsidP="003C6D89">
      <w:pPr>
        <w:pStyle w:val="Ttulo1"/>
        <w:ind w:left="0"/>
        <w:jc w:val="center"/>
        <w:rPr>
          <w:rFonts w:ascii="Century Gothic" w:hAnsi="Century Gothic" w:cs="Arial"/>
          <w:sz w:val="20"/>
          <w:szCs w:val="20"/>
        </w:rPr>
      </w:pPr>
      <w:r w:rsidRPr="00041DA1">
        <w:rPr>
          <w:rFonts w:ascii="Century Gothic" w:hAnsi="Century Gothic" w:cs="Arial"/>
          <w:sz w:val="20"/>
          <w:szCs w:val="20"/>
        </w:rPr>
        <w:t>CAPITULO VIII TER</w:t>
      </w:r>
    </w:p>
    <w:p w14:paraId="1C6F44F7" w14:textId="77777777" w:rsidR="003C6D89" w:rsidRPr="00041DA1" w:rsidRDefault="003C6D89" w:rsidP="003C6D89">
      <w:pPr>
        <w:pStyle w:val="Ttulo1"/>
        <w:ind w:left="0"/>
        <w:jc w:val="center"/>
        <w:rPr>
          <w:rFonts w:ascii="Century Gothic" w:hAnsi="Century Gothic" w:cs="Arial"/>
          <w:sz w:val="20"/>
          <w:szCs w:val="20"/>
        </w:rPr>
      </w:pPr>
      <w:r w:rsidRPr="00041DA1">
        <w:rPr>
          <w:rFonts w:ascii="Century Gothic" w:hAnsi="Century Gothic" w:cs="Arial"/>
          <w:sz w:val="20"/>
          <w:szCs w:val="20"/>
        </w:rPr>
        <w:t>DE LOS DERECHOS DE LOS CONSUMIDORES EN LAS TRANSACCIONES EFECTUADAS A TRAVÉS DE PERSONAS MORALES QUE OPERAN, UTILIZAN O ADMINISTRAN APLICACIONES INFORMÁTICAS PARA EL CONTROL,</w:t>
      </w:r>
      <w:r w:rsidRPr="00041DA1">
        <w:rPr>
          <w:rFonts w:ascii="Century Gothic" w:hAnsi="Century Gothic" w:cs="Arial"/>
          <w:sz w:val="20"/>
          <w:szCs w:val="20"/>
          <w:lang w:val="es-419"/>
        </w:rPr>
        <w:t xml:space="preserve"> </w:t>
      </w:r>
      <w:r w:rsidRPr="00041DA1">
        <w:rPr>
          <w:rFonts w:ascii="Century Gothic" w:hAnsi="Century Gothic" w:cs="Arial"/>
          <w:sz w:val="20"/>
          <w:szCs w:val="20"/>
        </w:rPr>
        <w:t>PROGRAMACIÓN Y/O GEOLOCALIZACIÓN EN DISPOSITIVOS FIJOS O MÓVILES A TRAVÉS DE LAS CUALES LOS PARTICULARES CONTRATAN EL SERVICIO</w:t>
      </w:r>
      <w:r w:rsidRPr="00041DA1">
        <w:rPr>
          <w:rFonts w:ascii="Century Gothic" w:hAnsi="Century Gothic" w:cs="Arial"/>
          <w:sz w:val="20"/>
          <w:szCs w:val="20"/>
          <w:lang w:val="es-419"/>
        </w:rPr>
        <w:t xml:space="preserve"> </w:t>
      </w:r>
      <w:r w:rsidRPr="00041DA1">
        <w:rPr>
          <w:rFonts w:ascii="Century Gothic" w:hAnsi="Century Gothic" w:cs="Arial"/>
          <w:sz w:val="20"/>
          <w:szCs w:val="20"/>
        </w:rPr>
        <w:t>PRIVADO DE TRANSPORTE CON CHOFER</w:t>
      </w:r>
    </w:p>
    <w:p w14:paraId="73B5674F" w14:textId="77777777" w:rsidR="003C6D89" w:rsidRPr="00041DA1" w:rsidRDefault="003C6D89" w:rsidP="003C6D89">
      <w:pPr>
        <w:spacing w:after="0" w:line="240" w:lineRule="auto"/>
        <w:jc w:val="center"/>
        <w:rPr>
          <w:rFonts w:ascii="Century Gothic" w:hAnsi="Century Gothic" w:cs="Arial"/>
          <w:b/>
          <w:sz w:val="20"/>
          <w:szCs w:val="20"/>
        </w:rPr>
      </w:pPr>
    </w:p>
    <w:p w14:paraId="114928A7" w14:textId="77777777" w:rsidR="003C6D89" w:rsidRPr="00041DA1" w:rsidRDefault="003C6D89" w:rsidP="003C6D89">
      <w:pPr>
        <w:spacing w:after="0" w:line="240" w:lineRule="auto"/>
        <w:jc w:val="both"/>
        <w:rPr>
          <w:rFonts w:ascii="Century Gothic" w:hAnsi="Century Gothic" w:cs="Arial"/>
          <w:sz w:val="20"/>
          <w:szCs w:val="20"/>
        </w:rPr>
      </w:pPr>
      <w:r w:rsidRPr="00041DA1">
        <w:rPr>
          <w:rFonts w:ascii="Century Gothic" w:hAnsi="Century Gothic" w:cs="Arial"/>
          <w:b/>
          <w:sz w:val="20"/>
          <w:szCs w:val="20"/>
        </w:rPr>
        <w:t xml:space="preserve">ARTÍCULO 76 TER.- </w:t>
      </w:r>
      <w:r w:rsidRPr="00041DA1">
        <w:rPr>
          <w:rFonts w:ascii="Century Gothic" w:hAnsi="Century Gothic" w:cs="Arial"/>
          <w:sz w:val="20"/>
          <w:szCs w:val="20"/>
        </w:rPr>
        <w:t>El Servicio Privado de Transporte Mediante Plataformas Tecnológicas es aquel que tiende a satisfacer necesidades de transporte de personas u objetos, prestado por personas morales que operan, utilizan o administran aplicaciones informáticas para el control, programación y/o geolocalización en dispositivos fijos o móviles a través de las cuales los particulares contratan el servicio privado de transporte con chofer.</w:t>
      </w:r>
    </w:p>
    <w:p w14:paraId="3EA95853" w14:textId="77777777" w:rsidR="003C6D89" w:rsidRPr="00041DA1" w:rsidRDefault="003C6D89" w:rsidP="003C6D89">
      <w:pPr>
        <w:spacing w:after="0" w:line="240" w:lineRule="auto"/>
        <w:jc w:val="both"/>
        <w:rPr>
          <w:rFonts w:ascii="Century Gothic" w:hAnsi="Century Gothic" w:cs="Arial"/>
          <w:sz w:val="20"/>
          <w:szCs w:val="20"/>
        </w:rPr>
      </w:pPr>
    </w:p>
    <w:p w14:paraId="01AE30D6" w14:textId="77777777" w:rsidR="003C6D89" w:rsidRPr="00041DA1" w:rsidRDefault="003C6D89" w:rsidP="003C6D89">
      <w:pPr>
        <w:pStyle w:val="Prrafodelista"/>
        <w:widowControl w:val="0"/>
        <w:numPr>
          <w:ilvl w:val="0"/>
          <w:numId w:val="31"/>
        </w:numPr>
        <w:autoSpaceDE w:val="0"/>
        <w:autoSpaceDN w:val="0"/>
        <w:spacing w:after="0" w:line="240" w:lineRule="auto"/>
        <w:ind w:left="1276" w:hanging="654"/>
        <w:contextualSpacing w:val="0"/>
        <w:jc w:val="both"/>
        <w:rPr>
          <w:rFonts w:ascii="Century Gothic" w:hAnsi="Century Gothic" w:cs="Arial"/>
          <w:sz w:val="20"/>
          <w:szCs w:val="20"/>
        </w:rPr>
      </w:pPr>
      <w:r w:rsidRPr="00041DA1">
        <w:rPr>
          <w:rFonts w:ascii="Century Gothic" w:hAnsi="Century Gothic" w:cs="Arial"/>
          <w:sz w:val="20"/>
          <w:szCs w:val="20"/>
        </w:rPr>
        <w:t>Este servicio será prestado por y bajo la responsabilidad de las   Empresas de Servicio Privado de Transporte mediante Plataformas Tecnológicas, que son personas morales que operan, utilizan o administran aplicaciones informáticas para el control, programación y/o geolocalización en dispositivos fijos o móviles a través de las cuales los particulares contratan el servicio privado de transporte con chofer.</w:t>
      </w:r>
    </w:p>
    <w:p w14:paraId="12943C90" w14:textId="77777777" w:rsidR="003C6D89" w:rsidRPr="00041DA1" w:rsidRDefault="003C6D89" w:rsidP="003C6D89">
      <w:pPr>
        <w:spacing w:after="0" w:line="240" w:lineRule="auto"/>
        <w:jc w:val="both"/>
        <w:rPr>
          <w:rFonts w:ascii="Century Gothic" w:hAnsi="Century Gothic" w:cs="Arial"/>
          <w:sz w:val="20"/>
          <w:szCs w:val="20"/>
        </w:rPr>
      </w:pPr>
    </w:p>
    <w:p w14:paraId="5BE42A58" w14:textId="77777777" w:rsidR="003C6D89" w:rsidRPr="00041DA1" w:rsidRDefault="003C6D89" w:rsidP="003C6D89">
      <w:pPr>
        <w:spacing w:after="0" w:line="240" w:lineRule="auto"/>
        <w:ind w:left="1276"/>
        <w:jc w:val="both"/>
        <w:rPr>
          <w:rFonts w:ascii="Century Gothic" w:hAnsi="Century Gothic" w:cs="Arial"/>
          <w:sz w:val="20"/>
          <w:szCs w:val="20"/>
        </w:rPr>
      </w:pPr>
      <w:r w:rsidRPr="00041DA1">
        <w:rPr>
          <w:rFonts w:ascii="Century Gothic" w:hAnsi="Century Gothic" w:cs="Arial"/>
          <w:sz w:val="20"/>
          <w:szCs w:val="20"/>
        </w:rPr>
        <w:t>Las Empresas de Servicio Privado de Transporte mediante Plataformas Tecnológicas, operan o administran aplicaciones o  plataformas tecnológicas, propias o de un tercero, entendidas como las herramientas informáticas y demás desarrollos tecnológicos que permitan a los usuarios realizar diferentes procesos a través de una interface desarrollada para ser ejecutada en dispositivos móviles y otras herramientas tecnológicas, para el control, programación y geolocalización, entre otras, a través de las cuales los particulares pueden acceder al Servicio Privado de Transporte Mediante Plataformas Tecnológicas.</w:t>
      </w:r>
    </w:p>
    <w:p w14:paraId="5B394E21" w14:textId="77777777" w:rsidR="003C6D89" w:rsidRPr="00041DA1" w:rsidRDefault="003C6D89" w:rsidP="003C6D89">
      <w:pPr>
        <w:spacing w:after="0" w:line="240" w:lineRule="auto"/>
        <w:ind w:left="360"/>
        <w:jc w:val="both"/>
        <w:rPr>
          <w:rFonts w:ascii="Century Gothic" w:hAnsi="Century Gothic" w:cs="Arial"/>
          <w:sz w:val="20"/>
          <w:szCs w:val="20"/>
        </w:rPr>
      </w:pPr>
    </w:p>
    <w:p w14:paraId="407731DD" w14:textId="77777777" w:rsidR="003C6D89" w:rsidRPr="00041DA1" w:rsidRDefault="003C6D89" w:rsidP="003C6D89">
      <w:pPr>
        <w:pStyle w:val="Prrafodelista"/>
        <w:widowControl w:val="0"/>
        <w:numPr>
          <w:ilvl w:val="0"/>
          <w:numId w:val="31"/>
        </w:numPr>
        <w:autoSpaceDE w:val="0"/>
        <w:autoSpaceDN w:val="0"/>
        <w:spacing w:after="0" w:line="240" w:lineRule="auto"/>
        <w:ind w:left="1276"/>
        <w:contextualSpacing w:val="0"/>
        <w:jc w:val="both"/>
        <w:rPr>
          <w:rFonts w:ascii="Century Gothic" w:hAnsi="Century Gothic" w:cs="Arial"/>
          <w:sz w:val="20"/>
          <w:szCs w:val="20"/>
        </w:rPr>
      </w:pPr>
      <w:r w:rsidRPr="00041DA1">
        <w:rPr>
          <w:rFonts w:ascii="Century Gothic" w:hAnsi="Century Gothic" w:cs="Arial"/>
          <w:sz w:val="20"/>
          <w:szCs w:val="20"/>
        </w:rPr>
        <w:t>Las Empresas de Servicio Privado de Transporte mediante Plataformas Tecnológicas deberán registrar sus Términos y Condiciones de servicio como contrato de adhesión ante la Procuraduría, sujetándose a la legislación y competencia de las autoridades y tribunales de los Estados Unidos Mexicanos.</w:t>
      </w:r>
    </w:p>
    <w:p w14:paraId="37C0B803" w14:textId="77777777" w:rsidR="003C6D89" w:rsidRPr="00041DA1" w:rsidRDefault="003C6D89" w:rsidP="003C6D89">
      <w:pPr>
        <w:pStyle w:val="Textoindependiente"/>
        <w:spacing w:after="0" w:line="240" w:lineRule="auto"/>
        <w:jc w:val="both"/>
        <w:rPr>
          <w:rFonts w:ascii="Century Gothic" w:hAnsi="Century Gothic"/>
          <w:sz w:val="20"/>
          <w:szCs w:val="20"/>
        </w:rPr>
      </w:pPr>
    </w:p>
    <w:p w14:paraId="776024ED" w14:textId="77777777" w:rsidR="003C6D89" w:rsidRPr="00041DA1" w:rsidRDefault="003C6D89" w:rsidP="003C6D89">
      <w:pPr>
        <w:pStyle w:val="Prrafodelista"/>
        <w:widowControl w:val="0"/>
        <w:numPr>
          <w:ilvl w:val="0"/>
          <w:numId w:val="31"/>
        </w:numPr>
        <w:autoSpaceDE w:val="0"/>
        <w:autoSpaceDN w:val="0"/>
        <w:spacing w:after="0" w:line="240" w:lineRule="auto"/>
        <w:ind w:left="1276"/>
        <w:contextualSpacing w:val="0"/>
        <w:jc w:val="both"/>
        <w:rPr>
          <w:rFonts w:ascii="Century Gothic" w:hAnsi="Century Gothic" w:cs="Arial"/>
          <w:sz w:val="20"/>
          <w:szCs w:val="20"/>
        </w:rPr>
      </w:pPr>
      <w:r w:rsidRPr="00041DA1">
        <w:rPr>
          <w:rFonts w:ascii="Century Gothic" w:hAnsi="Century Gothic" w:cs="Arial"/>
          <w:sz w:val="20"/>
          <w:szCs w:val="20"/>
        </w:rPr>
        <w:t>El Prestador del Servicio Privado de Transporte Mediante Plataformas Tecnológicas, es aquella persona física que ha sido evaluada y aprobada y se encuentra registrada y avalada por las Empresas de Servicio Privado de Transporte mediante Plataformas Tecnológicas.</w:t>
      </w:r>
    </w:p>
    <w:p w14:paraId="3E759022" w14:textId="77777777" w:rsidR="003C6D89" w:rsidRPr="00041DA1" w:rsidRDefault="003C6D89" w:rsidP="003C6D89">
      <w:pPr>
        <w:pStyle w:val="Prrafodelista"/>
        <w:tabs>
          <w:tab w:val="left" w:pos="528"/>
        </w:tabs>
        <w:spacing w:after="0" w:line="240" w:lineRule="auto"/>
        <w:ind w:left="0"/>
        <w:jc w:val="both"/>
        <w:rPr>
          <w:rFonts w:ascii="Century Gothic" w:hAnsi="Century Gothic" w:cs="Arial"/>
          <w:sz w:val="20"/>
          <w:szCs w:val="20"/>
        </w:rPr>
      </w:pPr>
    </w:p>
    <w:p w14:paraId="3F2741E4" w14:textId="77777777" w:rsidR="003C6D89" w:rsidRPr="00041DA1" w:rsidRDefault="003C6D89" w:rsidP="003C6D89">
      <w:pPr>
        <w:pStyle w:val="Prrafodelista"/>
        <w:widowControl w:val="0"/>
        <w:numPr>
          <w:ilvl w:val="0"/>
          <w:numId w:val="31"/>
        </w:numPr>
        <w:tabs>
          <w:tab w:val="left" w:pos="528"/>
        </w:tabs>
        <w:autoSpaceDE w:val="0"/>
        <w:autoSpaceDN w:val="0"/>
        <w:spacing w:after="0" w:line="240" w:lineRule="auto"/>
        <w:ind w:left="1276"/>
        <w:contextualSpacing w:val="0"/>
        <w:jc w:val="both"/>
        <w:rPr>
          <w:rFonts w:ascii="Century Gothic" w:hAnsi="Century Gothic" w:cs="Arial"/>
          <w:sz w:val="20"/>
          <w:szCs w:val="20"/>
        </w:rPr>
      </w:pPr>
      <w:r w:rsidRPr="00041DA1">
        <w:rPr>
          <w:rFonts w:ascii="Century Gothic" w:hAnsi="Century Gothic" w:cs="Arial"/>
          <w:sz w:val="20"/>
          <w:szCs w:val="20"/>
        </w:rPr>
        <w:t>La seguridad de los usuarios, los conductores y de la comunidad en general será una prioridad en la prestación de este servicio, salvaguardando</w:t>
      </w:r>
      <w:r w:rsidRPr="00041DA1">
        <w:rPr>
          <w:rFonts w:ascii="Century Gothic" w:hAnsi="Century Gothic" w:cs="Arial"/>
          <w:spacing w:val="43"/>
          <w:sz w:val="20"/>
          <w:szCs w:val="20"/>
        </w:rPr>
        <w:t xml:space="preserve"> </w:t>
      </w:r>
      <w:r w:rsidRPr="00041DA1">
        <w:rPr>
          <w:rFonts w:ascii="Century Gothic" w:hAnsi="Century Gothic" w:cs="Arial"/>
          <w:sz w:val="20"/>
          <w:szCs w:val="20"/>
        </w:rPr>
        <w:t xml:space="preserve">así </w:t>
      </w:r>
      <w:r w:rsidRPr="00041DA1">
        <w:rPr>
          <w:rFonts w:ascii="Century Gothic" w:hAnsi="Century Gothic" w:cs="Arial"/>
          <w:sz w:val="20"/>
          <w:szCs w:val="20"/>
        </w:rPr>
        <w:lastRenderedPageBreak/>
        <w:t>derechos relacionados con la vida, integridad y patrimonio de las personas.</w:t>
      </w:r>
    </w:p>
    <w:p w14:paraId="6017A3FD" w14:textId="77777777" w:rsidR="003C6D89" w:rsidRPr="00041DA1" w:rsidRDefault="003C6D89" w:rsidP="003C6D89">
      <w:pPr>
        <w:pStyle w:val="Prrafodelista"/>
        <w:tabs>
          <w:tab w:val="left" w:pos="528"/>
        </w:tabs>
        <w:spacing w:after="0" w:line="240" w:lineRule="auto"/>
        <w:ind w:left="0"/>
        <w:jc w:val="both"/>
        <w:rPr>
          <w:rFonts w:ascii="Century Gothic" w:hAnsi="Century Gothic" w:cs="Arial"/>
          <w:sz w:val="20"/>
          <w:szCs w:val="20"/>
        </w:rPr>
      </w:pPr>
    </w:p>
    <w:p w14:paraId="05FB0ACA" w14:textId="77777777" w:rsidR="003C6D89" w:rsidRPr="00041DA1" w:rsidRDefault="003C6D89" w:rsidP="003C6D89">
      <w:pPr>
        <w:pStyle w:val="Textoindependiente"/>
        <w:widowControl w:val="0"/>
        <w:numPr>
          <w:ilvl w:val="0"/>
          <w:numId w:val="31"/>
        </w:numPr>
        <w:autoSpaceDE w:val="0"/>
        <w:autoSpaceDN w:val="0"/>
        <w:spacing w:after="0" w:line="240" w:lineRule="auto"/>
        <w:ind w:left="1276"/>
        <w:jc w:val="both"/>
        <w:rPr>
          <w:rFonts w:ascii="Century Gothic" w:hAnsi="Century Gothic"/>
          <w:sz w:val="20"/>
          <w:szCs w:val="20"/>
        </w:rPr>
      </w:pPr>
      <w:r w:rsidRPr="00041DA1">
        <w:rPr>
          <w:rFonts w:ascii="Century Gothic" w:hAnsi="Century Gothic"/>
          <w:sz w:val="20"/>
          <w:szCs w:val="20"/>
        </w:rPr>
        <w:t>La Empresa de Transporte Mediante Plataformas Tecnológicas son responsables de garantizar la idoneidad, seguridad y habilidad de los prestadores de servicio privado de transporte mediante plataformas tecnológicas y están obligadas a responder solidariamente de cualquier obligación, reclamación o daño causado por los prestadores de servicio aprobados y registrados en su plataforma.</w:t>
      </w:r>
    </w:p>
    <w:p w14:paraId="0AD98DC0" w14:textId="77777777" w:rsidR="003C6D89" w:rsidRPr="00041DA1" w:rsidRDefault="003C6D89" w:rsidP="003C6D89">
      <w:pPr>
        <w:pStyle w:val="Prrafodelista"/>
        <w:spacing w:after="0" w:line="240" w:lineRule="auto"/>
        <w:rPr>
          <w:rFonts w:ascii="Century Gothic" w:hAnsi="Century Gothic" w:cs="Arial"/>
          <w:sz w:val="20"/>
          <w:szCs w:val="20"/>
        </w:rPr>
      </w:pPr>
    </w:p>
    <w:p w14:paraId="571FB23A" w14:textId="77777777" w:rsidR="003C6D89" w:rsidRPr="00041DA1" w:rsidRDefault="003C6D89" w:rsidP="003C6D89">
      <w:pPr>
        <w:pStyle w:val="Textoindependiente"/>
        <w:widowControl w:val="0"/>
        <w:numPr>
          <w:ilvl w:val="0"/>
          <w:numId w:val="31"/>
        </w:numPr>
        <w:autoSpaceDE w:val="0"/>
        <w:autoSpaceDN w:val="0"/>
        <w:spacing w:after="0" w:line="240" w:lineRule="auto"/>
        <w:ind w:left="1276"/>
        <w:jc w:val="both"/>
        <w:rPr>
          <w:rFonts w:ascii="Century Gothic" w:hAnsi="Century Gothic"/>
          <w:sz w:val="20"/>
          <w:szCs w:val="20"/>
        </w:rPr>
      </w:pPr>
      <w:r w:rsidRPr="00041DA1">
        <w:rPr>
          <w:rFonts w:ascii="Century Gothic" w:hAnsi="Century Gothic"/>
          <w:sz w:val="20"/>
          <w:szCs w:val="20"/>
        </w:rPr>
        <w:t>La Procuraduría integrará un registro de las empresas que contendrá de manera enunciativa más no limitativa:</w:t>
      </w:r>
    </w:p>
    <w:p w14:paraId="24AC96E8" w14:textId="77777777" w:rsidR="003C6D89" w:rsidRPr="00041DA1" w:rsidRDefault="003C6D89" w:rsidP="003C6D89">
      <w:pPr>
        <w:pStyle w:val="Textoindependiente"/>
        <w:widowControl w:val="0"/>
        <w:autoSpaceDE w:val="0"/>
        <w:autoSpaceDN w:val="0"/>
        <w:spacing w:after="0" w:line="240" w:lineRule="auto"/>
        <w:jc w:val="both"/>
        <w:rPr>
          <w:rFonts w:ascii="Century Gothic" w:hAnsi="Century Gothic"/>
          <w:sz w:val="20"/>
          <w:szCs w:val="20"/>
        </w:rPr>
      </w:pPr>
    </w:p>
    <w:p w14:paraId="76052CBD" w14:textId="77777777" w:rsidR="003C6D89" w:rsidRPr="00041DA1" w:rsidRDefault="003C6D89" w:rsidP="003C6D89">
      <w:pPr>
        <w:pStyle w:val="Textoindependiente"/>
        <w:widowControl w:val="0"/>
        <w:numPr>
          <w:ilvl w:val="0"/>
          <w:numId w:val="33"/>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Acta constitutiva de la empresa.</w:t>
      </w:r>
    </w:p>
    <w:p w14:paraId="3F924E6A" w14:textId="77777777" w:rsidR="003C6D89" w:rsidRPr="00041DA1" w:rsidRDefault="003C6D89" w:rsidP="003C6D89">
      <w:pPr>
        <w:pStyle w:val="Textoindependiente"/>
        <w:widowControl w:val="0"/>
        <w:numPr>
          <w:ilvl w:val="0"/>
          <w:numId w:val="33"/>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Nombre, domicilio, teléfono y correo electrónico del representante legal.</w:t>
      </w:r>
    </w:p>
    <w:p w14:paraId="6AD706CE" w14:textId="77777777" w:rsidR="003C6D89" w:rsidRPr="00041DA1" w:rsidRDefault="003C6D89" w:rsidP="003C6D89">
      <w:pPr>
        <w:pStyle w:val="Textoindependiente"/>
        <w:widowControl w:val="0"/>
        <w:numPr>
          <w:ilvl w:val="0"/>
          <w:numId w:val="33"/>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RFC.</w:t>
      </w:r>
    </w:p>
    <w:p w14:paraId="562D05EB" w14:textId="77777777" w:rsidR="003C6D89" w:rsidRPr="00041DA1" w:rsidRDefault="003C6D89" w:rsidP="003C6D89">
      <w:pPr>
        <w:pStyle w:val="Textoindependiente"/>
        <w:widowControl w:val="0"/>
        <w:numPr>
          <w:ilvl w:val="0"/>
          <w:numId w:val="33"/>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 xml:space="preserve">Información del funcionamiento de la plataforma. </w:t>
      </w:r>
    </w:p>
    <w:p w14:paraId="1848F698" w14:textId="77777777" w:rsidR="003C6D89" w:rsidRPr="00041DA1" w:rsidRDefault="003C6D89" w:rsidP="003C6D89">
      <w:pPr>
        <w:pStyle w:val="Prrafodelista"/>
        <w:spacing w:after="0" w:line="240" w:lineRule="auto"/>
        <w:rPr>
          <w:rFonts w:ascii="Century Gothic" w:hAnsi="Century Gothic" w:cs="Arial"/>
          <w:sz w:val="20"/>
          <w:szCs w:val="20"/>
        </w:rPr>
      </w:pPr>
    </w:p>
    <w:p w14:paraId="4228E01D" w14:textId="77777777" w:rsidR="003C6D89" w:rsidRPr="00041DA1" w:rsidRDefault="003C6D89" w:rsidP="003C6D89">
      <w:pPr>
        <w:pStyle w:val="Textoindependiente"/>
        <w:widowControl w:val="0"/>
        <w:numPr>
          <w:ilvl w:val="0"/>
          <w:numId w:val="31"/>
        </w:numPr>
        <w:autoSpaceDE w:val="0"/>
        <w:autoSpaceDN w:val="0"/>
        <w:spacing w:after="0" w:line="240" w:lineRule="auto"/>
        <w:ind w:left="1276"/>
        <w:jc w:val="both"/>
        <w:rPr>
          <w:rFonts w:ascii="Century Gothic" w:hAnsi="Century Gothic"/>
          <w:sz w:val="20"/>
          <w:szCs w:val="20"/>
        </w:rPr>
      </w:pPr>
      <w:r w:rsidRPr="00041DA1">
        <w:rPr>
          <w:rFonts w:ascii="Century Gothic" w:hAnsi="Century Gothic"/>
          <w:sz w:val="20"/>
          <w:szCs w:val="20"/>
        </w:rPr>
        <w:t>El registro de prestadores de servicio que integre cada empresa, y que deberá ser entregado y actualizado a la Procuraduría bimestralmente, deberá contener de manera enunciativa más no limitativa:</w:t>
      </w:r>
    </w:p>
    <w:p w14:paraId="352A8989" w14:textId="77777777" w:rsidR="003C6D89" w:rsidRPr="00041DA1" w:rsidRDefault="003C6D89" w:rsidP="003C6D89">
      <w:pPr>
        <w:pStyle w:val="Prrafodelista"/>
        <w:spacing w:after="0" w:line="240" w:lineRule="auto"/>
        <w:rPr>
          <w:rFonts w:ascii="Century Gothic" w:hAnsi="Century Gothic" w:cs="Arial"/>
          <w:sz w:val="20"/>
          <w:szCs w:val="20"/>
        </w:rPr>
      </w:pPr>
    </w:p>
    <w:p w14:paraId="3BEB0DCF" w14:textId="77777777" w:rsidR="003C6D89" w:rsidRPr="00041DA1" w:rsidRDefault="003C6D89" w:rsidP="003C6D89">
      <w:pPr>
        <w:pStyle w:val="Textoindependiente"/>
        <w:widowControl w:val="0"/>
        <w:numPr>
          <w:ilvl w:val="0"/>
          <w:numId w:val="32"/>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Nombre completo.</w:t>
      </w:r>
    </w:p>
    <w:p w14:paraId="437D8B27" w14:textId="77777777" w:rsidR="003C6D89" w:rsidRPr="00041DA1" w:rsidRDefault="003C6D89" w:rsidP="003C6D89">
      <w:pPr>
        <w:pStyle w:val="Textoindependiente"/>
        <w:widowControl w:val="0"/>
        <w:numPr>
          <w:ilvl w:val="0"/>
          <w:numId w:val="32"/>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Dirección.</w:t>
      </w:r>
    </w:p>
    <w:p w14:paraId="42501F8D" w14:textId="77777777" w:rsidR="003C6D89" w:rsidRPr="00041DA1" w:rsidRDefault="003C6D89" w:rsidP="003C6D89">
      <w:pPr>
        <w:pStyle w:val="Textoindependiente"/>
        <w:widowControl w:val="0"/>
        <w:numPr>
          <w:ilvl w:val="0"/>
          <w:numId w:val="32"/>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 xml:space="preserve">Comprobante de domicilio. </w:t>
      </w:r>
    </w:p>
    <w:p w14:paraId="16D72989" w14:textId="77777777" w:rsidR="003C6D89" w:rsidRPr="00041DA1" w:rsidRDefault="003C6D89" w:rsidP="003C6D89">
      <w:pPr>
        <w:pStyle w:val="Textoindependiente"/>
        <w:widowControl w:val="0"/>
        <w:numPr>
          <w:ilvl w:val="0"/>
          <w:numId w:val="32"/>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Número telefónico y correo electrónico de contacto.</w:t>
      </w:r>
    </w:p>
    <w:p w14:paraId="576120EB" w14:textId="77777777" w:rsidR="003C6D89" w:rsidRPr="00041DA1" w:rsidRDefault="003C6D89" w:rsidP="003C6D89">
      <w:pPr>
        <w:pStyle w:val="Textoindependiente"/>
        <w:widowControl w:val="0"/>
        <w:numPr>
          <w:ilvl w:val="0"/>
          <w:numId w:val="32"/>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Copia de identificación oficial.</w:t>
      </w:r>
    </w:p>
    <w:p w14:paraId="4438C165" w14:textId="77777777" w:rsidR="003C6D89" w:rsidRPr="00041DA1" w:rsidRDefault="003C6D89" w:rsidP="003C6D89">
      <w:pPr>
        <w:pStyle w:val="Textoindependiente"/>
        <w:widowControl w:val="0"/>
        <w:numPr>
          <w:ilvl w:val="0"/>
          <w:numId w:val="32"/>
        </w:numPr>
        <w:autoSpaceDE w:val="0"/>
        <w:autoSpaceDN w:val="0"/>
        <w:spacing w:after="0" w:line="240" w:lineRule="auto"/>
        <w:ind w:left="1985"/>
        <w:jc w:val="both"/>
        <w:rPr>
          <w:rFonts w:ascii="Century Gothic" w:hAnsi="Century Gothic"/>
          <w:sz w:val="20"/>
          <w:szCs w:val="20"/>
        </w:rPr>
      </w:pPr>
      <w:r w:rsidRPr="00041DA1">
        <w:rPr>
          <w:rFonts w:ascii="Century Gothic" w:hAnsi="Century Gothic"/>
          <w:sz w:val="20"/>
          <w:szCs w:val="20"/>
        </w:rPr>
        <w:t>Carta de no antecedentes penales federal y local.</w:t>
      </w:r>
    </w:p>
    <w:p w14:paraId="50601A5B" w14:textId="77777777" w:rsidR="003C6D89" w:rsidRPr="00041DA1" w:rsidRDefault="003C6D89" w:rsidP="003C6D89">
      <w:pPr>
        <w:pStyle w:val="Textoindependiente"/>
        <w:spacing w:after="0" w:line="240" w:lineRule="auto"/>
        <w:jc w:val="both"/>
        <w:rPr>
          <w:rFonts w:ascii="Century Gothic" w:hAnsi="Century Gothic"/>
          <w:sz w:val="20"/>
          <w:szCs w:val="20"/>
        </w:rPr>
      </w:pPr>
    </w:p>
    <w:p w14:paraId="11DFE6A9" w14:textId="77777777" w:rsidR="003C6D89" w:rsidRPr="00041DA1" w:rsidRDefault="003C6D89" w:rsidP="003C6D89">
      <w:pPr>
        <w:pStyle w:val="Textoindependiente"/>
        <w:widowControl w:val="0"/>
        <w:numPr>
          <w:ilvl w:val="0"/>
          <w:numId w:val="31"/>
        </w:numPr>
        <w:autoSpaceDE w:val="0"/>
        <w:autoSpaceDN w:val="0"/>
        <w:spacing w:after="0" w:line="240" w:lineRule="auto"/>
        <w:ind w:left="1276"/>
        <w:jc w:val="both"/>
        <w:rPr>
          <w:rFonts w:ascii="Century Gothic" w:hAnsi="Century Gothic"/>
          <w:sz w:val="20"/>
          <w:szCs w:val="20"/>
        </w:rPr>
      </w:pPr>
      <w:r w:rsidRPr="00041DA1">
        <w:rPr>
          <w:rFonts w:ascii="Century Gothic" w:hAnsi="Century Gothic"/>
          <w:sz w:val="20"/>
          <w:szCs w:val="20"/>
        </w:rPr>
        <w:t>El registro tanto de empresas como de prestadores de servicios será público y la procuraduría podrá verificar la veracidad de los datos entregados en cualquier momento.</w:t>
      </w:r>
    </w:p>
    <w:p w14:paraId="55A08D74" w14:textId="77777777" w:rsidR="003C6D89" w:rsidRPr="00041DA1" w:rsidRDefault="003C6D89" w:rsidP="003C6D89">
      <w:pPr>
        <w:pStyle w:val="Textoindependiente"/>
        <w:spacing w:after="0" w:line="240" w:lineRule="auto"/>
        <w:jc w:val="both"/>
        <w:rPr>
          <w:rFonts w:ascii="Century Gothic" w:hAnsi="Century Gothic"/>
          <w:sz w:val="20"/>
          <w:szCs w:val="20"/>
        </w:rPr>
      </w:pPr>
    </w:p>
    <w:p w14:paraId="0B5F6D7E" w14:textId="77777777" w:rsidR="003C6D89" w:rsidRPr="00041DA1" w:rsidRDefault="003C6D89" w:rsidP="003C6D89">
      <w:pPr>
        <w:pStyle w:val="Textoindependiente"/>
        <w:spacing w:after="0" w:line="240" w:lineRule="auto"/>
        <w:jc w:val="center"/>
        <w:rPr>
          <w:rFonts w:ascii="Century Gothic" w:hAnsi="Century Gothic"/>
          <w:b/>
          <w:sz w:val="20"/>
          <w:szCs w:val="20"/>
        </w:rPr>
      </w:pPr>
      <w:r w:rsidRPr="00041DA1">
        <w:rPr>
          <w:rFonts w:ascii="Century Gothic" w:hAnsi="Century Gothic"/>
          <w:b/>
          <w:sz w:val="20"/>
          <w:szCs w:val="20"/>
        </w:rPr>
        <w:t>Artículo Transitorio</w:t>
      </w:r>
    </w:p>
    <w:p w14:paraId="66F81FC9" w14:textId="77777777" w:rsidR="003C6D89" w:rsidRPr="00041DA1" w:rsidRDefault="003C6D89" w:rsidP="003C6D89">
      <w:pPr>
        <w:pStyle w:val="Textoindependiente"/>
        <w:spacing w:after="0" w:line="240" w:lineRule="auto"/>
        <w:jc w:val="center"/>
        <w:rPr>
          <w:rFonts w:ascii="Century Gothic" w:hAnsi="Century Gothic"/>
          <w:b/>
          <w:sz w:val="20"/>
          <w:szCs w:val="20"/>
        </w:rPr>
      </w:pPr>
    </w:p>
    <w:p w14:paraId="57E857E1" w14:textId="1860257A" w:rsidR="003C6D89" w:rsidRPr="00041DA1" w:rsidRDefault="003C6D89" w:rsidP="003C6D89">
      <w:pPr>
        <w:pStyle w:val="Textoindependiente"/>
        <w:spacing w:after="0" w:line="240" w:lineRule="auto"/>
        <w:jc w:val="both"/>
        <w:rPr>
          <w:rFonts w:ascii="Century Gothic" w:hAnsi="Century Gothic"/>
          <w:sz w:val="20"/>
          <w:szCs w:val="20"/>
          <w:lang w:val="es-419"/>
        </w:rPr>
      </w:pPr>
      <w:r w:rsidRPr="00041DA1">
        <w:rPr>
          <w:rFonts w:ascii="Century Gothic" w:hAnsi="Century Gothic"/>
          <w:b/>
          <w:sz w:val="20"/>
          <w:szCs w:val="20"/>
        </w:rPr>
        <w:t>PRIMERO.-</w:t>
      </w:r>
      <w:r w:rsidRPr="00041DA1">
        <w:rPr>
          <w:rFonts w:ascii="Century Gothic" w:hAnsi="Century Gothic"/>
          <w:sz w:val="20"/>
          <w:szCs w:val="20"/>
        </w:rPr>
        <w:t xml:space="preserve"> El presente Decreto entrará en vigor el día siguiente al de su publicación en el Diario Oficial de la Federación”</w:t>
      </w:r>
      <w:r w:rsidRPr="00041DA1">
        <w:rPr>
          <w:rFonts w:ascii="Century Gothic" w:hAnsi="Century Gothic"/>
          <w:sz w:val="20"/>
          <w:szCs w:val="20"/>
          <w:lang w:val="es-419"/>
        </w:rPr>
        <w:t>.</w:t>
      </w:r>
    </w:p>
    <w:p w14:paraId="76884A89" w14:textId="77777777" w:rsidR="003C6D89" w:rsidRDefault="003C6D89" w:rsidP="00BA2B59">
      <w:pPr>
        <w:spacing w:after="0" w:line="240" w:lineRule="auto"/>
        <w:jc w:val="both"/>
        <w:rPr>
          <w:rFonts w:ascii="Century Gothic" w:eastAsia="Times New Roman" w:hAnsi="Century Gothic" w:cs="Arial"/>
          <w:b/>
          <w:bCs/>
          <w:sz w:val="24"/>
          <w:szCs w:val="24"/>
          <w:lang w:eastAsia="es-MX"/>
        </w:rPr>
      </w:pPr>
    </w:p>
    <w:p w14:paraId="5C5A3BF5" w14:textId="5B998286" w:rsidR="003C6D89" w:rsidRDefault="003C6D89">
      <w:pPr>
        <w:rPr>
          <w:rFonts w:ascii="Century Gothic" w:eastAsia="Times New Roman" w:hAnsi="Century Gothic" w:cs="Arial"/>
          <w:b/>
          <w:bCs/>
          <w:sz w:val="24"/>
          <w:szCs w:val="24"/>
          <w:lang w:eastAsia="es-MX"/>
        </w:rPr>
      </w:pPr>
      <w:r>
        <w:rPr>
          <w:rFonts w:ascii="Century Gothic" w:eastAsia="Times New Roman" w:hAnsi="Century Gothic" w:cs="Arial"/>
          <w:b/>
          <w:bCs/>
          <w:sz w:val="24"/>
          <w:szCs w:val="24"/>
          <w:lang w:eastAsia="es-MX"/>
        </w:rPr>
        <w:br w:type="page"/>
      </w:r>
    </w:p>
    <w:p w14:paraId="0CB6CB14" w14:textId="77777777" w:rsidR="003C6D89" w:rsidRDefault="003C6D89" w:rsidP="00BA2B59">
      <w:pPr>
        <w:spacing w:after="0" w:line="240" w:lineRule="auto"/>
        <w:jc w:val="both"/>
        <w:rPr>
          <w:rFonts w:ascii="Century Gothic" w:eastAsia="Times New Roman" w:hAnsi="Century Gothic" w:cs="Arial"/>
          <w:b/>
          <w:bCs/>
          <w:sz w:val="24"/>
          <w:szCs w:val="24"/>
          <w:lang w:eastAsia="es-MX"/>
        </w:rPr>
      </w:pPr>
    </w:p>
    <w:p w14:paraId="65232017" w14:textId="3132AF76" w:rsidR="00B97511" w:rsidRPr="00314739" w:rsidRDefault="002D5110" w:rsidP="00BA2B59">
      <w:pPr>
        <w:spacing w:after="0" w:line="240" w:lineRule="auto"/>
        <w:jc w:val="center"/>
        <w:rPr>
          <w:rFonts w:ascii="Century Gothic" w:hAnsi="Century Gothic" w:cs="Calibri"/>
          <w:sz w:val="24"/>
          <w:szCs w:val="24"/>
        </w:rPr>
      </w:pPr>
      <w:r>
        <w:rPr>
          <w:rFonts w:ascii="Century Gothic" w:eastAsia="Times New Roman" w:hAnsi="Century Gothic" w:cs="Arial"/>
          <w:b/>
          <w:bCs/>
          <w:sz w:val="24"/>
          <w:szCs w:val="24"/>
          <w:lang w:val="es-419" w:eastAsia="es-MX"/>
        </w:rPr>
        <w:t>I</w:t>
      </w:r>
      <w:r w:rsidR="00B97511" w:rsidRPr="00314739">
        <w:rPr>
          <w:rFonts w:ascii="Century Gothic" w:hAnsi="Century Gothic" w:cs="Calibri"/>
          <w:b/>
          <w:bCs/>
          <w:sz w:val="24"/>
          <w:szCs w:val="24"/>
        </w:rPr>
        <w:t>V. Consideraciones</w:t>
      </w:r>
      <w:r w:rsidR="00D11F94" w:rsidRPr="00314739">
        <w:rPr>
          <w:rFonts w:ascii="Century Gothic" w:hAnsi="Century Gothic" w:cs="Calibri"/>
          <w:b/>
          <w:bCs/>
          <w:sz w:val="24"/>
          <w:szCs w:val="24"/>
        </w:rPr>
        <w:t xml:space="preserve"> de las Comisiones</w:t>
      </w:r>
    </w:p>
    <w:p w14:paraId="3B878C37" w14:textId="77777777" w:rsidR="0013323E" w:rsidRPr="002D57D0" w:rsidRDefault="0013323E" w:rsidP="0013323E">
      <w:pPr>
        <w:spacing w:after="0" w:line="240" w:lineRule="auto"/>
        <w:jc w:val="both"/>
        <w:rPr>
          <w:rFonts w:ascii="Arial" w:hAnsi="Arial" w:cs="Arial"/>
        </w:rPr>
      </w:pPr>
    </w:p>
    <w:p w14:paraId="7F5397BC" w14:textId="7EBDDD1E" w:rsidR="00210FE0" w:rsidRDefault="004D4BAC" w:rsidP="00EC2DDA">
      <w:pPr>
        <w:pStyle w:val="Ttulo1"/>
        <w:ind w:left="0"/>
        <w:jc w:val="both"/>
        <w:rPr>
          <w:rFonts w:ascii="Century Gothic" w:hAnsi="Century Gothic" w:cs="Arial"/>
          <w:b w:val="0"/>
        </w:rPr>
      </w:pPr>
      <w:r w:rsidRPr="00EC2DDA">
        <w:rPr>
          <w:rFonts w:ascii="Century Gothic" w:hAnsi="Century Gothic" w:cs="Arial"/>
          <w:lang w:val="es-419"/>
        </w:rPr>
        <w:t xml:space="preserve">Primera.- </w:t>
      </w:r>
      <w:r w:rsidR="00EC2DDA" w:rsidRPr="00EC2DDA">
        <w:rPr>
          <w:rFonts w:ascii="Century Gothic" w:hAnsi="Century Gothic" w:cs="Arial"/>
          <w:b w:val="0"/>
          <w:lang w:val="es-419"/>
        </w:rPr>
        <w:t xml:space="preserve">Que la </w:t>
      </w:r>
      <w:r w:rsidR="00EC2DDA" w:rsidRPr="00EC2DDA">
        <w:rPr>
          <w:rFonts w:ascii="Century Gothic" w:hAnsi="Century Gothic" w:cs="Arial"/>
          <w:b w:val="0"/>
        </w:rPr>
        <w:t xml:space="preserve">Ley Federal de Protección al Consumidor </w:t>
      </w:r>
      <w:r w:rsidR="00210FE0">
        <w:rPr>
          <w:rFonts w:ascii="Century Gothic" w:hAnsi="Century Gothic" w:cs="Arial"/>
          <w:b w:val="0"/>
          <w:lang w:val="es-419"/>
        </w:rPr>
        <w:t xml:space="preserve">(en adelante, LFPC) </w:t>
      </w:r>
      <w:r w:rsidR="00EC2DDA" w:rsidRPr="00EC2DDA">
        <w:rPr>
          <w:rFonts w:ascii="Century Gothic" w:hAnsi="Century Gothic" w:cs="Arial"/>
          <w:b w:val="0"/>
        </w:rPr>
        <w:t>regula las relaciones entre proveedores y consumidores</w:t>
      </w:r>
      <w:r w:rsidR="00EC2DDA">
        <w:rPr>
          <w:rFonts w:ascii="Century Gothic" w:hAnsi="Century Gothic" w:cs="Arial"/>
          <w:b w:val="0"/>
        </w:rPr>
        <w:t xml:space="preserve"> </w:t>
      </w:r>
      <w:r w:rsidR="00EC2DDA" w:rsidRPr="00EC2DDA">
        <w:rPr>
          <w:rFonts w:ascii="Century Gothic" w:hAnsi="Century Gothic" w:cs="Arial"/>
          <w:b w:val="0"/>
        </w:rPr>
        <w:t>pa</w:t>
      </w:r>
      <w:r w:rsidR="00EC2DDA">
        <w:rPr>
          <w:rFonts w:ascii="Century Gothic" w:hAnsi="Century Gothic" w:cs="Arial"/>
          <w:b w:val="0"/>
        </w:rPr>
        <w:t xml:space="preserve">ra lo cual define una serie de </w:t>
      </w:r>
      <w:r w:rsidR="00EC2DDA" w:rsidRPr="00EC2DDA">
        <w:rPr>
          <w:rFonts w:ascii="Century Gothic" w:hAnsi="Century Gothic" w:cs="Arial"/>
          <w:b w:val="0"/>
        </w:rPr>
        <w:t>principios básicos en las relaciones de consumo</w:t>
      </w:r>
      <w:r w:rsidR="00636198">
        <w:rPr>
          <w:rFonts w:ascii="Century Gothic" w:hAnsi="Century Gothic" w:cs="Arial"/>
          <w:b w:val="0"/>
        </w:rPr>
        <w:t xml:space="preserve"> </w:t>
      </w:r>
      <w:r w:rsidR="00EC2DDA" w:rsidRPr="00EC2DDA">
        <w:rPr>
          <w:rFonts w:ascii="Century Gothic" w:hAnsi="Century Gothic" w:cs="Arial"/>
          <w:b w:val="0"/>
        </w:rPr>
        <w:t xml:space="preserve">que garantice la libertad de elección y la equidad en las relaciones contractuales. </w:t>
      </w:r>
    </w:p>
    <w:p w14:paraId="6EB67FDD" w14:textId="77777777" w:rsidR="00210FE0" w:rsidRDefault="00210FE0" w:rsidP="00EC2DDA">
      <w:pPr>
        <w:pStyle w:val="Ttulo1"/>
        <w:ind w:left="0"/>
        <w:jc w:val="both"/>
        <w:rPr>
          <w:rFonts w:ascii="Century Gothic" w:hAnsi="Century Gothic" w:cs="Arial"/>
          <w:b w:val="0"/>
        </w:rPr>
      </w:pPr>
    </w:p>
    <w:p w14:paraId="0565ED11" w14:textId="1C6D1497" w:rsidR="00A732FF" w:rsidRPr="00EC2DDA" w:rsidRDefault="00210FE0" w:rsidP="00ED20A7">
      <w:pPr>
        <w:pStyle w:val="Ttulo1"/>
        <w:ind w:left="0"/>
        <w:jc w:val="both"/>
        <w:rPr>
          <w:rFonts w:ascii="Century Gothic" w:hAnsi="Century Gothic" w:cs="Arial"/>
          <w:b w:val="0"/>
        </w:rPr>
      </w:pPr>
      <w:r w:rsidRPr="00210FE0">
        <w:rPr>
          <w:rFonts w:ascii="Century Gothic" w:hAnsi="Century Gothic" w:cs="Arial"/>
          <w:lang w:val="es-419"/>
        </w:rPr>
        <w:t>Segunda.-</w:t>
      </w:r>
      <w:r>
        <w:rPr>
          <w:rFonts w:ascii="Century Gothic" w:hAnsi="Century Gothic" w:cs="Arial"/>
          <w:b w:val="0"/>
          <w:lang w:val="es-419"/>
        </w:rPr>
        <w:t xml:space="preserve"> Que de acuerdo con la LFPC </w:t>
      </w:r>
      <w:r w:rsidR="00A732FF">
        <w:rPr>
          <w:rFonts w:ascii="Century Gothic" w:hAnsi="Century Gothic" w:cs="Arial"/>
          <w:b w:val="0"/>
          <w:lang w:val="es-419"/>
        </w:rPr>
        <w:t xml:space="preserve">los </w:t>
      </w:r>
      <w:r w:rsidR="00EC2DDA" w:rsidRPr="00A732FF">
        <w:rPr>
          <w:rFonts w:ascii="Century Gothic" w:hAnsi="Century Gothic" w:cs="Arial"/>
          <w:b w:val="0"/>
          <w:i/>
        </w:rPr>
        <w:t>contratos de adhesión</w:t>
      </w:r>
      <w:r w:rsidR="00EC2DDA" w:rsidRPr="00EC2DDA">
        <w:rPr>
          <w:rFonts w:ascii="Century Gothic" w:hAnsi="Century Gothic" w:cs="Arial"/>
          <w:b w:val="0"/>
        </w:rPr>
        <w:t xml:space="preserve"> </w:t>
      </w:r>
      <w:r w:rsidR="00A732FF">
        <w:rPr>
          <w:rFonts w:ascii="Century Gothic" w:hAnsi="Century Gothic" w:cs="Arial"/>
          <w:b w:val="0"/>
        </w:rPr>
        <w:t xml:space="preserve">son </w:t>
      </w:r>
      <w:r w:rsidR="00EC2DDA" w:rsidRPr="00EC2DDA">
        <w:rPr>
          <w:rFonts w:ascii="Century Gothic" w:hAnsi="Century Gothic" w:cs="Arial"/>
          <w:b w:val="0"/>
        </w:rPr>
        <w:t>el documento elaborado u</w:t>
      </w:r>
      <w:r w:rsidR="00636198">
        <w:rPr>
          <w:rFonts w:ascii="Century Gothic" w:hAnsi="Century Gothic" w:cs="Arial"/>
          <w:b w:val="0"/>
        </w:rPr>
        <w:t>nilateralmente por el proveedor</w:t>
      </w:r>
      <w:r w:rsidR="00EC2DDA" w:rsidRPr="00EC2DDA">
        <w:rPr>
          <w:rFonts w:ascii="Century Gothic" w:hAnsi="Century Gothic" w:cs="Arial"/>
          <w:b w:val="0"/>
        </w:rPr>
        <w:t xml:space="preserve"> para establecer en formatos uniformes los términos y condiciones aplicables a la adquisición de un producto o la prestación de un servicio, aun cuando dicho documento no contenga todas las cláus</w:t>
      </w:r>
      <w:r w:rsidR="00A732FF">
        <w:rPr>
          <w:rFonts w:ascii="Century Gothic" w:hAnsi="Century Gothic" w:cs="Arial"/>
          <w:b w:val="0"/>
        </w:rPr>
        <w:t>ulas ordinarias de un contrato.</w:t>
      </w:r>
    </w:p>
    <w:p w14:paraId="4E0851CF" w14:textId="77777777" w:rsidR="00ED20A7" w:rsidRDefault="00ED20A7" w:rsidP="00ED20A7">
      <w:pPr>
        <w:pStyle w:val="Ttulo1"/>
        <w:ind w:left="0"/>
        <w:jc w:val="both"/>
        <w:rPr>
          <w:rFonts w:ascii="Century Gothic" w:eastAsia="Calibri" w:hAnsi="Century Gothic" w:cs="Arial"/>
          <w:bCs w:val="0"/>
          <w:lang w:eastAsia="en-US" w:bidi="ar-SA"/>
        </w:rPr>
      </w:pPr>
    </w:p>
    <w:p w14:paraId="74829B9B" w14:textId="63FDBF22" w:rsidR="00ED20A7" w:rsidRDefault="00ED20A7" w:rsidP="00ED20A7">
      <w:pPr>
        <w:pStyle w:val="Ttulo1"/>
        <w:ind w:left="0"/>
        <w:jc w:val="both"/>
        <w:rPr>
          <w:rFonts w:ascii="Century Gothic" w:hAnsi="Century Gothic" w:cs="Arial"/>
          <w:b w:val="0"/>
        </w:rPr>
      </w:pPr>
      <w:r w:rsidRPr="00ED20A7">
        <w:rPr>
          <w:rFonts w:ascii="Century Gothic" w:eastAsia="Calibri" w:hAnsi="Century Gothic" w:cs="Arial"/>
          <w:b w:val="0"/>
          <w:bCs w:val="0"/>
          <w:lang w:val="es-419" w:eastAsia="en-US" w:bidi="ar-SA"/>
        </w:rPr>
        <w:t>Así</w:t>
      </w:r>
      <w:r>
        <w:rPr>
          <w:rFonts w:ascii="Century Gothic" w:eastAsia="Calibri" w:hAnsi="Century Gothic" w:cs="Arial"/>
          <w:b w:val="0"/>
          <w:bCs w:val="0"/>
          <w:lang w:val="es-419" w:eastAsia="en-US" w:bidi="ar-SA"/>
        </w:rPr>
        <w:t>,</w:t>
      </w:r>
      <w:r w:rsidRPr="00ED20A7">
        <w:rPr>
          <w:rFonts w:ascii="Century Gothic" w:eastAsia="Calibri" w:hAnsi="Century Gothic" w:cs="Arial"/>
          <w:b w:val="0"/>
          <w:bCs w:val="0"/>
          <w:lang w:val="es-419" w:eastAsia="en-US" w:bidi="ar-SA"/>
        </w:rPr>
        <w:t xml:space="preserve"> de acuerdo con el </w:t>
      </w:r>
      <w:r w:rsidRPr="00ED20A7">
        <w:rPr>
          <w:rFonts w:ascii="Century Gothic" w:hAnsi="Century Gothic" w:cs="Arial"/>
          <w:b w:val="0"/>
        </w:rPr>
        <w:t xml:space="preserve">artículo 90 de la </w:t>
      </w:r>
      <w:r>
        <w:rPr>
          <w:rFonts w:ascii="Century Gothic" w:hAnsi="Century Gothic" w:cs="Arial"/>
          <w:b w:val="0"/>
          <w:lang w:val="es-419"/>
        </w:rPr>
        <w:t xml:space="preserve">LFPC </w:t>
      </w:r>
      <w:r w:rsidRPr="00ED20A7">
        <w:rPr>
          <w:rFonts w:ascii="Century Gothic" w:hAnsi="Century Gothic" w:cs="Arial"/>
          <w:b w:val="0"/>
        </w:rPr>
        <w:t>las cláusulas contractuales serán inválidas o se tendrán por no puestas cuando se presenten los siguientes casos:</w:t>
      </w:r>
    </w:p>
    <w:p w14:paraId="189A745D" w14:textId="77777777" w:rsidR="00ED20A7" w:rsidRPr="00ED20A7" w:rsidRDefault="00ED20A7" w:rsidP="00ED20A7">
      <w:pPr>
        <w:pStyle w:val="Ttulo1"/>
        <w:ind w:left="0"/>
        <w:jc w:val="both"/>
        <w:rPr>
          <w:rFonts w:ascii="Century Gothic" w:hAnsi="Century Gothic" w:cs="Arial"/>
          <w:b w:val="0"/>
        </w:rPr>
      </w:pPr>
    </w:p>
    <w:p w14:paraId="51986DDD" w14:textId="6A9B6C13" w:rsidR="00ED20A7" w:rsidRDefault="00ED20A7" w:rsidP="00ED20A7">
      <w:pPr>
        <w:pStyle w:val="Ttulo1"/>
        <w:numPr>
          <w:ilvl w:val="0"/>
          <w:numId w:val="38"/>
        </w:numPr>
        <w:jc w:val="both"/>
        <w:rPr>
          <w:rFonts w:ascii="Century Gothic" w:hAnsi="Century Gothic" w:cs="Arial"/>
          <w:b w:val="0"/>
        </w:rPr>
      </w:pPr>
      <w:r w:rsidRPr="00ED20A7">
        <w:rPr>
          <w:rFonts w:ascii="Century Gothic" w:hAnsi="Century Gothic" w:cs="Arial"/>
          <w:b w:val="0"/>
        </w:rPr>
        <w:t>Permitan al proveedor modificar unilateralmente el contenido del contrato, o sustraerse uni</w:t>
      </w:r>
      <w:r>
        <w:rPr>
          <w:rFonts w:ascii="Century Gothic" w:hAnsi="Century Gothic" w:cs="Arial"/>
          <w:b w:val="0"/>
        </w:rPr>
        <w:t>lateralmente a sus obligaciones;</w:t>
      </w:r>
    </w:p>
    <w:p w14:paraId="4EE1AFDD" w14:textId="77777777" w:rsidR="00ED20A7" w:rsidRPr="00ED20A7" w:rsidRDefault="00ED20A7" w:rsidP="00ED20A7">
      <w:pPr>
        <w:pStyle w:val="Ttulo1"/>
        <w:ind w:left="786"/>
        <w:jc w:val="both"/>
        <w:rPr>
          <w:rFonts w:ascii="Century Gothic" w:hAnsi="Century Gothic" w:cs="Arial"/>
          <w:b w:val="0"/>
        </w:rPr>
      </w:pPr>
    </w:p>
    <w:p w14:paraId="2106C9B9" w14:textId="77777777" w:rsidR="00ED20A7" w:rsidRDefault="00ED20A7" w:rsidP="00ED20A7">
      <w:pPr>
        <w:pStyle w:val="Ttulo1"/>
        <w:numPr>
          <w:ilvl w:val="0"/>
          <w:numId w:val="38"/>
        </w:numPr>
        <w:jc w:val="both"/>
        <w:rPr>
          <w:rFonts w:ascii="Century Gothic" w:hAnsi="Century Gothic" w:cs="Arial"/>
          <w:b w:val="0"/>
        </w:rPr>
      </w:pPr>
      <w:r w:rsidRPr="00ED20A7">
        <w:rPr>
          <w:rFonts w:ascii="Century Gothic" w:hAnsi="Century Gothic" w:cs="Arial"/>
          <w:b w:val="0"/>
        </w:rPr>
        <w:t xml:space="preserve">Liberen al proveedor de su responsabilidad civil, excepto cuando el </w:t>
      </w:r>
      <w:r>
        <w:rPr>
          <w:rFonts w:ascii="Century Gothic" w:hAnsi="Century Gothic" w:cs="Arial"/>
          <w:b w:val="0"/>
        </w:rPr>
        <w:t>consumidor incumpla el contrato, y</w:t>
      </w:r>
    </w:p>
    <w:p w14:paraId="60B6B6D2" w14:textId="77777777" w:rsidR="00ED20A7" w:rsidRDefault="00ED20A7" w:rsidP="00ED20A7">
      <w:pPr>
        <w:pStyle w:val="Prrafodelista"/>
        <w:spacing w:after="0" w:line="240" w:lineRule="auto"/>
        <w:rPr>
          <w:rFonts w:ascii="Century Gothic" w:hAnsi="Century Gothic" w:cs="Arial"/>
          <w:b/>
        </w:rPr>
      </w:pPr>
    </w:p>
    <w:p w14:paraId="386259D1" w14:textId="1C757282" w:rsidR="00ED20A7" w:rsidRPr="00ED20A7" w:rsidRDefault="00ED20A7" w:rsidP="00ED20A7">
      <w:pPr>
        <w:pStyle w:val="Ttulo1"/>
        <w:numPr>
          <w:ilvl w:val="0"/>
          <w:numId w:val="38"/>
        </w:numPr>
        <w:jc w:val="both"/>
        <w:rPr>
          <w:rFonts w:ascii="Century Gothic" w:hAnsi="Century Gothic" w:cs="Arial"/>
          <w:b w:val="0"/>
        </w:rPr>
      </w:pPr>
      <w:r w:rsidRPr="00ED20A7">
        <w:rPr>
          <w:rFonts w:ascii="Century Gothic" w:hAnsi="Century Gothic" w:cs="Arial"/>
          <w:b w:val="0"/>
        </w:rPr>
        <w:t>Trasladen al consumidor o a un tercero que no sea parte del contrato la responsabilidad civil del proveedor.</w:t>
      </w:r>
    </w:p>
    <w:p w14:paraId="05D3EFEB" w14:textId="77777777" w:rsidR="00ED20A7" w:rsidRDefault="00ED20A7" w:rsidP="00ED20A7">
      <w:pPr>
        <w:pStyle w:val="Ttulo1"/>
        <w:ind w:left="0"/>
        <w:jc w:val="both"/>
        <w:rPr>
          <w:rFonts w:ascii="Century Gothic" w:hAnsi="Century Gothic" w:cs="Arial"/>
          <w:b w:val="0"/>
        </w:rPr>
      </w:pPr>
    </w:p>
    <w:p w14:paraId="4FD278E4" w14:textId="5424D4E6" w:rsidR="00ED20A7" w:rsidRPr="00ED20A7" w:rsidRDefault="00ED20A7" w:rsidP="00ED20A7">
      <w:pPr>
        <w:pStyle w:val="Ttulo1"/>
        <w:ind w:left="0"/>
        <w:jc w:val="both"/>
        <w:rPr>
          <w:rFonts w:ascii="Century Gothic" w:hAnsi="Century Gothic" w:cs="Arial"/>
          <w:b w:val="0"/>
        </w:rPr>
      </w:pPr>
      <w:r>
        <w:rPr>
          <w:rFonts w:ascii="Century Gothic" w:hAnsi="Century Gothic" w:cs="Arial"/>
          <w:b w:val="0"/>
          <w:lang w:val="es-419"/>
        </w:rPr>
        <w:t xml:space="preserve">Por lo que </w:t>
      </w:r>
      <w:r>
        <w:rPr>
          <w:rFonts w:ascii="Century Gothic" w:hAnsi="Century Gothic" w:cs="Arial"/>
          <w:b w:val="0"/>
        </w:rPr>
        <w:t>el servicio que otorgan las personas m</w:t>
      </w:r>
      <w:r w:rsidRPr="00ED20A7">
        <w:rPr>
          <w:rFonts w:ascii="Century Gothic" w:hAnsi="Century Gothic" w:cs="Arial"/>
          <w:b w:val="0"/>
        </w:rPr>
        <w:t>ora</w:t>
      </w:r>
      <w:r w:rsidR="00636198">
        <w:rPr>
          <w:rFonts w:ascii="Century Gothic" w:hAnsi="Century Gothic" w:cs="Arial"/>
          <w:b w:val="0"/>
        </w:rPr>
        <w:t>les que operen y/o administren aplicaciones y plataformas informáticas para el control, programación y/o g</w:t>
      </w:r>
      <w:r w:rsidRPr="00ED20A7">
        <w:rPr>
          <w:rFonts w:ascii="Century Gothic" w:hAnsi="Century Gothic" w:cs="Arial"/>
          <w:b w:val="0"/>
        </w:rPr>
        <w:t>eolocal</w:t>
      </w:r>
      <w:r w:rsidR="00636198">
        <w:rPr>
          <w:rFonts w:ascii="Century Gothic" w:hAnsi="Century Gothic" w:cs="Arial"/>
          <w:b w:val="0"/>
        </w:rPr>
        <w:t>ización en dispositivos fijos o m</w:t>
      </w:r>
      <w:r w:rsidRPr="00ED20A7">
        <w:rPr>
          <w:rFonts w:ascii="Century Gothic" w:hAnsi="Century Gothic" w:cs="Arial"/>
          <w:b w:val="0"/>
        </w:rPr>
        <w:t>óviles se ubica en el ámbito de competencia de la Procuraduría Federal del Consumidor.</w:t>
      </w:r>
    </w:p>
    <w:p w14:paraId="2C3FE17A" w14:textId="6984E0DD" w:rsidR="00EC2DDA" w:rsidRDefault="00EC2DDA" w:rsidP="00ED20A7">
      <w:pPr>
        <w:spacing w:after="0" w:line="240" w:lineRule="auto"/>
        <w:jc w:val="both"/>
        <w:rPr>
          <w:rFonts w:ascii="Century Gothic" w:hAnsi="Century Gothic" w:cs="Arial"/>
          <w:b/>
          <w:sz w:val="24"/>
          <w:szCs w:val="24"/>
          <w:lang w:val="es-CO"/>
        </w:rPr>
      </w:pPr>
    </w:p>
    <w:p w14:paraId="2DCC338B" w14:textId="239E41C8" w:rsidR="00A31309" w:rsidRPr="00392150" w:rsidRDefault="00A31309" w:rsidP="00A31309">
      <w:pPr>
        <w:widowControl w:val="0"/>
        <w:autoSpaceDE w:val="0"/>
        <w:autoSpaceDN w:val="0"/>
        <w:adjustRightInd w:val="0"/>
        <w:spacing w:after="0" w:line="240" w:lineRule="auto"/>
        <w:jc w:val="both"/>
        <w:rPr>
          <w:rFonts w:ascii="Century Gothic" w:hAnsi="Century Gothic"/>
          <w:sz w:val="24"/>
          <w:szCs w:val="24"/>
        </w:rPr>
      </w:pPr>
      <w:r>
        <w:rPr>
          <w:rFonts w:ascii="Century Gothic" w:hAnsi="Century Gothic" w:cs="Arial"/>
          <w:b/>
          <w:sz w:val="24"/>
          <w:szCs w:val="24"/>
          <w:lang w:val="es-419"/>
        </w:rPr>
        <w:t xml:space="preserve">Tercera.- </w:t>
      </w:r>
      <w:r w:rsidRPr="00A31309">
        <w:rPr>
          <w:rFonts w:ascii="Century Gothic" w:hAnsi="Century Gothic" w:cs="Arial"/>
          <w:sz w:val="24"/>
          <w:szCs w:val="24"/>
          <w:lang w:val="es-419"/>
        </w:rPr>
        <w:t xml:space="preserve">Que </w:t>
      </w:r>
      <w:r>
        <w:rPr>
          <w:rFonts w:ascii="Century Gothic" w:hAnsi="Century Gothic" w:cs="Arial"/>
          <w:bCs/>
          <w:sz w:val="24"/>
          <w:szCs w:val="24"/>
          <w:lang w:val="es-ES"/>
        </w:rPr>
        <w:t>e</w:t>
      </w:r>
      <w:r w:rsidRPr="00392150">
        <w:rPr>
          <w:rFonts w:ascii="Century Gothic" w:hAnsi="Century Gothic" w:cs="Arial"/>
          <w:bCs/>
          <w:sz w:val="24"/>
          <w:szCs w:val="24"/>
          <w:lang w:val="es-ES"/>
        </w:rPr>
        <w:t xml:space="preserve">n junio de 2015 la Comisión Federal de Competencia Económica (en adelante, COFECE) </w:t>
      </w:r>
      <w:r w:rsidRPr="00392150">
        <w:rPr>
          <w:rFonts w:ascii="Century Gothic" w:hAnsi="Century Gothic"/>
          <w:sz w:val="24"/>
          <w:szCs w:val="24"/>
        </w:rPr>
        <w:t>emitió una opinión dirigida al Jefe de Gobierno de la Ciudad de México, así como a todos los gobernadores y legislaturas locales del país en relación a las Empresas de Redes de Transporte (en adelante, ERT).</w:t>
      </w:r>
    </w:p>
    <w:p w14:paraId="0DE23317" w14:textId="77777777" w:rsidR="00A31309" w:rsidRDefault="00A31309" w:rsidP="00A31309">
      <w:pPr>
        <w:widowControl w:val="0"/>
        <w:autoSpaceDE w:val="0"/>
        <w:autoSpaceDN w:val="0"/>
        <w:adjustRightInd w:val="0"/>
        <w:spacing w:after="0" w:line="240" w:lineRule="auto"/>
        <w:jc w:val="both"/>
        <w:rPr>
          <w:rFonts w:ascii="Century Gothic" w:hAnsi="Century Gothic" w:cs="Arial"/>
          <w:bCs/>
          <w:sz w:val="24"/>
          <w:szCs w:val="24"/>
          <w:lang w:val="es-ES"/>
        </w:rPr>
      </w:pPr>
    </w:p>
    <w:p w14:paraId="094E50C7" w14:textId="77777777" w:rsidR="00A31309" w:rsidRDefault="00A31309" w:rsidP="00A31309">
      <w:pPr>
        <w:widowControl w:val="0"/>
        <w:autoSpaceDE w:val="0"/>
        <w:autoSpaceDN w:val="0"/>
        <w:adjustRightInd w:val="0"/>
        <w:spacing w:after="0" w:line="240" w:lineRule="auto"/>
        <w:jc w:val="both"/>
        <w:rPr>
          <w:rFonts w:ascii="Century Gothic" w:hAnsi="Century Gothic" w:cs="Arial"/>
          <w:bCs/>
          <w:sz w:val="24"/>
          <w:szCs w:val="24"/>
          <w:lang w:val="es-ES"/>
        </w:rPr>
      </w:pPr>
    </w:p>
    <w:p w14:paraId="1C7DA1D6" w14:textId="77777777" w:rsidR="00A31309" w:rsidRPr="00392150" w:rsidRDefault="00A31309" w:rsidP="00A31309">
      <w:pPr>
        <w:widowControl w:val="0"/>
        <w:autoSpaceDE w:val="0"/>
        <w:autoSpaceDN w:val="0"/>
        <w:adjustRightInd w:val="0"/>
        <w:spacing w:after="0" w:line="240" w:lineRule="auto"/>
        <w:jc w:val="both"/>
        <w:rPr>
          <w:rFonts w:ascii="Century Gothic" w:hAnsi="Century Gothic" w:cs="Arial"/>
          <w:bCs/>
          <w:sz w:val="24"/>
          <w:szCs w:val="24"/>
          <w:lang w:val="es-ES"/>
        </w:rPr>
      </w:pPr>
    </w:p>
    <w:p w14:paraId="39CEB9CB" w14:textId="77777777" w:rsidR="00A31309" w:rsidRPr="00392150" w:rsidRDefault="00A31309" w:rsidP="00A31309">
      <w:pPr>
        <w:widowControl w:val="0"/>
        <w:autoSpaceDE w:val="0"/>
        <w:autoSpaceDN w:val="0"/>
        <w:adjustRightInd w:val="0"/>
        <w:spacing w:after="0" w:line="240" w:lineRule="auto"/>
        <w:jc w:val="both"/>
        <w:rPr>
          <w:rFonts w:ascii="Century Gothic" w:hAnsi="Century Gothic"/>
          <w:sz w:val="24"/>
          <w:szCs w:val="24"/>
        </w:rPr>
      </w:pPr>
      <w:r w:rsidRPr="00392150">
        <w:rPr>
          <w:rFonts w:ascii="Century Gothic" w:hAnsi="Century Gothic"/>
          <w:sz w:val="24"/>
          <w:szCs w:val="24"/>
        </w:rPr>
        <w:lastRenderedPageBreak/>
        <w:t xml:space="preserve">La COFECE analizó las características de las ERT y determinó que éstas resuelven de manera efectiva problemas de coordinación y asimetrías de información propias del servicio de transporte individual de personas, además de atender una serie de problemáticas que enfrentan las autoridades en su objetivo de garantizar un servicio eficiente, seguro y de calidad. </w:t>
      </w:r>
    </w:p>
    <w:p w14:paraId="4ABA82AD" w14:textId="77777777" w:rsidR="00A31309" w:rsidRPr="00392150" w:rsidRDefault="00A31309" w:rsidP="00A31309">
      <w:pPr>
        <w:widowControl w:val="0"/>
        <w:autoSpaceDE w:val="0"/>
        <w:autoSpaceDN w:val="0"/>
        <w:adjustRightInd w:val="0"/>
        <w:spacing w:after="0" w:line="240" w:lineRule="auto"/>
        <w:jc w:val="both"/>
        <w:rPr>
          <w:rFonts w:ascii="Century Gothic" w:hAnsi="Century Gothic"/>
          <w:sz w:val="24"/>
          <w:szCs w:val="24"/>
        </w:rPr>
      </w:pPr>
    </w:p>
    <w:p w14:paraId="70341032" w14:textId="77777777" w:rsidR="00A31309" w:rsidRDefault="00A31309" w:rsidP="00A31309">
      <w:pPr>
        <w:widowControl w:val="0"/>
        <w:autoSpaceDE w:val="0"/>
        <w:autoSpaceDN w:val="0"/>
        <w:adjustRightInd w:val="0"/>
        <w:spacing w:after="0" w:line="240" w:lineRule="auto"/>
        <w:jc w:val="both"/>
        <w:rPr>
          <w:rFonts w:ascii="Century Gothic" w:hAnsi="Century Gothic"/>
          <w:sz w:val="24"/>
          <w:szCs w:val="24"/>
        </w:rPr>
      </w:pPr>
      <w:r w:rsidRPr="00392150">
        <w:rPr>
          <w:rFonts w:ascii="Century Gothic" w:hAnsi="Century Gothic"/>
          <w:sz w:val="24"/>
          <w:szCs w:val="24"/>
        </w:rPr>
        <w:t xml:space="preserve">La </w:t>
      </w:r>
      <w:r>
        <w:rPr>
          <w:rFonts w:ascii="Century Gothic" w:hAnsi="Century Gothic"/>
          <w:sz w:val="24"/>
          <w:szCs w:val="24"/>
        </w:rPr>
        <w:t xml:space="preserve">Ciudad de México </w:t>
      </w:r>
      <w:r w:rsidRPr="00392150">
        <w:rPr>
          <w:rFonts w:ascii="Century Gothic" w:hAnsi="Century Gothic"/>
          <w:sz w:val="24"/>
          <w:szCs w:val="24"/>
        </w:rPr>
        <w:t xml:space="preserve">se convirtió en la primera ciudad de América Latina en </w:t>
      </w:r>
      <w:r w:rsidRPr="00392150">
        <w:rPr>
          <w:rFonts w:ascii="Century Gothic" w:hAnsi="Century Gothic"/>
          <w:i/>
          <w:sz w:val="24"/>
          <w:szCs w:val="24"/>
        </w:rPr>
        <w:t>regular los servicios prestados por las ERT.</w:t>
      </w:r>
      <w:r w:rsidRPr="00392150">
        <w:rPr>
          <w:rFonts w:ascii="Century Gothic" w:hAnsi="Century Gothic"/>
          <w:sz w:val="24"/>
          <w:szCs w:val="24"/>
        </w:rPr>
        <w:t xml:space="preserve"> En julio de 2015, el gobierno capitalino publicó en su Gaceta Oficial dos acuerdos que están basados en las principales recomendaciones emitidas por la COFECE. Así, mediante dicha regulación, las ERT fueron reconocidas como una </w:t>
      </w:r>
      <w:r w:rsidRPr="00392150">
        <w:rPr>
          <w:rFonts w:ascii="Century Gothic" w:hAnsi="Century Gothic"/>
          <w:i/>
          <w:sz w:val="24"/>
          <w:szCs w:val="24"/>
        </w:rPr>
        <w:t>nueva categoría de transporte privado,</w:t>
      </w:r>
      <w:r w:rsidRPr="00392150">
        <w:rPr>
          <w:rFonts w:ascii="Century Gothic" w:hAnsi="Century Gothic"/>
          <w:sz w:val="24"/>
          <w:szCs w:val="24"/>
        </w:rPr>
        <w:t xml:space="preserve"> sin que se establecieran restricciones a la oferta o al sistema tarifario, aunque sujeto a ciertos requisitos.</w:t>
      </w:r>
    </w:p>
    <w:p w14:paraId="185E36D7" w14:textId="77777777" w:rsidR="00A31309" w:rsidRDefault="00A31309" w:rsidP="00A31309">
      <w:pPr>
        <w:widowControl w:val="0"/>
        <w:autoSpaceDE w:val="0"/>
        <w:autoSpaceDN w:val="0"/>
        <w:adjustRightInd w:val="0"/>
        <w:spacing w:after="0" w:line="240" w:lineRule="auto"/>
        <w:jc w:val="both"/>
        <w:rPr>
          <w:rFonts w:ascii="Century Gothic" w:hAnsi="Century Gothic"/>
          <w:sz w:val="24"/>
          <w:szCs w:val="24"/>
        </w:rPr>
      </w:pPr>
    </w:p>
    <w:p w14:paraId="716AA680" w14:textId="77777777" w:rsidR="00A31309" w:rsidRDefault="00A31309" w:rsidP="00A31309">
      <w:pPr>
        <w:widowControl w:val="0"/>
        <w:autoSpaceDE w:val="0"/>
        <w:autoSpaceDN w:val="0"/>
        <w:adjustRightInd w:val="0"/>
        <w:spacing w:after="0" w:line="240" w:lineRule="auto"/>
        <w:jc w:val="both"/>
        <w:rPr>
          <w:rFonts w:ascii="Century Gothic" w:hAnsi="Century Gothic"/>
          <w:sz w:val="24"/>
          <w:szCs w:val="24"/>
        </w:rPr>
      </w:pPr>
      <w:r w:rsidRPr="00392150">
        <w:rPr>
          <w:rFonts w:ascii="Century Gothic" w:hAnsi="Century Gothic"/>
          <w:sz w:val="24"/>
          <w:szCs w:val="24"/>
        </w:rPr>
        <w:t>La reacción regulatoria de la Ciudad de México fue seguida por otras entidades federativas,</w:t>
      </w:r>
      <w:r>
        <w:rPr>
          <w:rFonts w:ascii="Century Gothic" w:hAnsi="Century Gothic"/>
          <w:sz w:val="24"/>
          <w:szCs w:val="24"/>
        </w:rPr>
        <w:t xml:space="preserve"> por ejemplo, estados como </w:t>
      </w:r>
      <w:r w:rsidRPr="00392150">
        <w:rPr>
          <w:rFonts w:ascii="Century Gothic" w:hAnsi="Century Gothic"/>
          <w:sz w:val="24"/>
          <w:szCs w:val="24"/>
        </w:rPr>
        <w:t xml:space="preserve">México, </w:t>
      </w:r>
      <w:r>
        <w:rPr>
          <w:rFonts w:ascii="Century Gothic" w:hAnsi="Century Gothic"/>
          <w:sz w:val="24"/>
          <w:szCs w:val="24"/>
        </w:rPr>
        <w:t xml:space="preserve">Puebla y Guanajuato modificaron sus marcos normativos para que </w:t>
      </w:r>
      <w:r w:rsidRPr="00392150">
        <w:rPr>
          <w:rFonts w:ascii="Century Gothic" w:hAnsi="Century Gothic"/>
          <w:sz w:val="24"/>
          <w:szCs w:val="24"/>
        </w:rPr>
        <w:t>el usuario tenga opciones de movilidad de distintos tipos y se eviten barreras que puedan impedir o limitar la entrada de nuevos proveedores</w:t>
      </w:r>
      <w:r>
        <w:rPr>
          <w:rFonts w:ascii="Century Gothic" w:hAnsi="Century Gothic"/>
          <w:sz w:val="24"/>
          <w:szCs w:val="24"/>
        </w:rPr>
        <w:t>.</w:t>
      </w:r>
    </w:p>
    <w:p w14:paraId="24AD7D8F" w14:textId="2EB69704" w:rsidR="00A31309" w:rsidRDefault="00A31309" w:rsidP="00ED20A7">
      <w:pPr>
        <w:spacing w:after="0" w:line="240" w:lineRule="auto"/>
        <w:jc w:val="both"/>
        <w:rPr>
          <w:rFonts w:ascii="Century Gothic" w:hAnsi="Century Gothic" w:cs="Arial"/>
          <w:b/>
          <w:sz w:val="24"/>
          <w:szCs w:val="24"/>
        </w:rPr>
      </w:pPr>
    </w:p>
    <w:p w14:paraId="1F386D55" w14:textId="47B9C6A1" w:rsidR="00CE774A" w:rsidRDefault="00921C92" w:rsidP="00CE774A">
      <w:pPr>
        <w:pStyle w:val="Ttulo1"/>
        <w:ind w:left="0"/>
        <w:jc w:val="both"/>
        <w:rPr>
          <w:rFonts w:ascii="Century Gothic" w:hAnsi="Century Gothic" w:cs="Arial"/>
          <w:b w:val="0"/>
          <w:lang w:val="es-419"/>
        </w:rPr>
      </w:pPr>
      <w:r w:rsidRPr="00035783">
        <w:rPr>
          <w:rFonts w:ascii="Century Gothic" w:hAnsi="Century Gothic" w:cs="Arial"/>
          <w:lang w:val="es-419"/>
        </w:rPr>
        <w:t>Cuarta.-</w:t>
      </w:r>
      <w:r w:rsidR="00035783" w:rsidRPr="00035783">
        <w:rPr>
          <w:rFonts w:ascii="Century Gothic" w:hAnsi="Century Gothic" w:cs="Arial"/>
          <w:b w:val="0"/>
          <w:lang w:val="es-419"/>
        </w:rPr>
        <w:t xml:space="preserve"> </w:t>
      </w:r>
      <w:r w:rsidR="00481300">
        <w:rPr>
          <w:rFonts w:ascii="Century Gothic" w:hAnsi="Century Gothic" w:cs="Arial"/>
          <w:b w:val="0"/>
          <w:lang w:val="es-419"/>
        </w:rPr>
        <w:t>Que e</w:t>
      </w:r>
      <w:r w:rsidR="00035783" w:rsidRPr="00035783">
        <w:rPr>
          <w:rFonts w:ascii="Century Gothic" w:hAnsi="Century Gothic" w:cs="Arial"/>
          <w:b w:val="0"/>
          <w:lang w:val="es-419"/>
        </w:rPr>
        <w:t xml:space="preserve">n México </w:t>
      </w:r>
      <w:r w:rsidR="00035783" w:rsidRPr="00035783">
        <w:rPr>
          <w:rFonts w:ascii="Century Gothic" w:hAnsi="Century Gothic" w:cs="Arial"/>
          <w:b w:val="0"/>
        </w:rPr>
        <w:t>están pres</w:t>
      </w:r>
      <w:r w:rsidR="00636198">
        <w:rPr>
          <w:rFonts w:ascii="Century Gothic" w:hAnsi="Century Gothic" w:cs="Arial"/>
          <w:b w:val="0"/>
        </w:rPr>
        <w:t xml:space="preserve">entes algunas de estas empresas, no obstante, </w:t>
      </w:r>
      <w:r w:rsidR="00035783" w:rsidRPr="00035783">
        <w:rPr>
          <w:rFonts w:ascii="Century Gothic" w:hAnsi="Century Gothic" w:cs="Arial"/>
          <w:b w:val="0"/>
        </w:rPr>
        <w:t xml:space="preserve">en lo referente a la seguridad y la movilidad, estas nuevas alternativas de transporte </w:t>
      </w:r>
      <w:r w:rsidR="00035783" w:rsidRPr="00035783">
        <w:rPr>
          <w:rFonts w:ascii="Century Gothic" w:hAnsi="Century Gothic" w:cs="Arial"/>
          <w:b w:val="0"/>
          <w:lang w:val="es-419"/>
        </w:rPr>
        <w:t xml:space="preserve">no han implementado medidas de </w:t>
      </w:r>
      <w:r w:rsidR="00035783" w:rsidRPr="00035783">
        <w:rPr>
          <w:rFonts w:ascii="Century Gothic" w:hAnsi="Century Gothic" w:cs="Arial"/>
          <w:b w:val="0"/>
        </w:rPr>
        <w:t>seguridad, pues frecuentemente se observan delitos cometidos por</w:t>
      </w:r>
      <w:r w:rsidR="00636198">
        <w:rPr>
          <w:rFonts w:ascii="Century Gothic" w:hAnsi="Century Gothic" w:cs="Arial"/>
          <w:b w:val="0"/>
          <w:lang w:val="es-419"/>
        </w:rPr>
        <w:t xml:space="preserve"> los</w:t>
      </w:r>
      <w:r w:rsidR="00035783" w:rsidRPr="00035783">
        <w:rPr>
          <w:rFonts w:ascii="Century Gothic" w:hAnsi="Century Gothic" w:cs="Arial"/>
          <w:b w:val="0"/>
        </w:rPr>
        <w:t xml:space="preserve"> </w:t>
      </w:r>
      <w:r w:rsidR="00636198">
        <w:rPr>
          <w:rFonts w:ascii="Century Gothic" w:hAnsi="Century Gothic" w:cs="Arial"/>
          <w:b w:val="0"/>
          <w:lang w:val="es-419"/>
        </w:rPr>
        <w:t>conductores que prestan este servicio.</w:t>
      </w:r>
    </w:p>
    <w:p w14:paraId="7B0D4916" w14:textId="77777777" w:rsidR="00636198" w:rsidRPr="00636198" w:rsidRDefault="00636198" w:rsidP="00CE774A">
      <w:pPr>
        <w:pStyle w:val="Ttulo1"/>
        <w:ind w:left="0"/>
        <w:jc w:val="both"/>
        <w:rPr>
          <w:rFonts w:ascii="Century Gothic" w:hAnsi="Century Gothic" w:cs="Arial"/>
          <w:b w:val="0"/>
          <w:lang w:val="es-419"/>
        </w:rPr>
      </w:pPr>
    </w:p>
    <w:p w14:paraId="3D4DD0BA" w14:textId="007EC3FC" w:rsidR="00CE774A" w:rsidRPr="00771538" w:rsidRDefault="00CE774A" w:rsidP="00CE774A">
      <w:pPr>
        <w:pStyle w:val="Ttulo1"/>
        <w:ind w:left="0"/>
        <w:jc w:val="both"/>
        <w:rPr>
          <w:rFonts w:ascii="Century Gothic" w:hAnsi="Century Gothic" w:cs="Arial"/>
          <w:b w:val="0"/>
          <w:lang w:val="es-419"/>
        </w:rPr>
      </w:pPr>
      <w:r w:rsidRPr="00CE774A">
        <w:rPr>
          <w:rFonts w:ascii="Century Gothic" w:hAnsi="Century Gothic" w:cs="Arial"/>
          <w:b w:val="0"/>
          <w:lang w:val="es-419"/>
        </w:rPr>
        <w:t xml:space="preserve">Por ejemplo, </w:t>
      </w:r>
      <w:r w:rsidRPr="00CE774A">
        <w:rPr>
          <w:rFonts w:ascii="Century Gothic" w:hAnsi="Century Gothic" w:cs="Arial"/>
          <w:b w:val="0"/>
        </w:rPr>
        <w:t>e</w:t>
      </w:r>
      <w:r>
        <w:rPr>
          <w:rFonts w:ascii="Century Gothic" w:hAnsi="Century Gothic" w:cs="Arial"/>
          <w:b w:val="0"/>
        </w:rPr>
        <w:t>n el ámbito internacional</w:t>
      </w:r>
      <w:r w:rsidRPr="00CE774A">
        <w:rPr>
          <w:rFonts w:ascii="Century Gothic" w:hAnsi="Century Gothic" w:cs="Arial"/>
          <w:b w:val="0"/>
        </w:rPr>
        <w:t xml:space="preserve"> </w:t>
      </w:r>
      <w:r w:rsidRPr="00CE774A">
        <w:rPr>
          <w:rFonts w:ascii="Century Gothic" w:hAnsi="Century Gothic" w:cs="Arial"/>
          <w:b w:val="0"/>
          <w:lang w:val="es-419"/>
        </w:rPr>
        <w:t>tambi</w:t>
      </w:r>
      <w:r>
        <w:rPr>
          <w:rFonts w:ascii="Century Gothic" w:hAnsi="Century Gothic" w:cs="Arial"/>
          <w:b w:val="0"/>
          <w:lang w:val="es-419"/>
        </w:rPr>
        <w:t xml:space="preserve">én se han observado </w:t>
      </w:r>
      <w:r w:rsidR="00771538">
        <w:rPr>
          <w:rFonts w:ascii="Century Gothic" w:hAnsi="Century Gothic" w:cs="Arial"/>
          <w:b w:val="0"/>
          <w:lang w:val="es-419"/>
        </w:rPr>
        <w:t>múltiples</w:t>
      </w:r>
      <w:r>
        <w:rPr>
          <w:rFonts w:ascii="Century Gothic" w:hAnsi="Century Gothic" w:cs="Arial"/>
          <w:b w:val="0"/>
          <w:lang w:val="es-419"/>
        </w:rPr>
        <w:t xml:space="preserve"> denuncias lo que ha provocado </w:t>
      </w:r>
      <w:r w:rsidR="0021261C">
        <w:rPr>
          <w:rFonts w:ascii="Century Gothic" w:hAnsi="Century Gothic" w:cs="Arial"/>
          <w:b w:val="0"/>
          <w:lang w:val="es-419"/>
        </w:rPr>
        <w:t>que en países como el Reino Unido se haya negado la</w:t>
      </w:r>
      <w:r>
        <w:rPr>
          <w:rFonts w:ascii="Century Gothic" w:hAnsi="Century Gothic" w:cs="Arial"/>
          <w:b w:val="0"/>
          <w:lang w:val="es-419"/>
        </w:rPr>
        <w:t xml:space="preserve"> renovación de </w:t>
      </w:r>
      <w:r>
        <w:rPr>
          <w:rFonts w:ascii="Century Gothic" w:hAnsi="Century Gothic" w:cs="Arial"/>
          <w:b w:val="0"/>
        </w:rPr>
        <w:t xml:space="preserve">la licencia </w:t>
      </w:r>
      <w:r w:rsidR="00771538">
        <w:rPr>
          <w:rFonts w:ascii="Century Gothic" w:hAnsi="Century Gothic" w:cs="Arial"/>
          <w:b w:val="0"/>
          <w:lang w:val="es-419"/>
        </w:rPr>
        <w:t>a</w:t>
      </w:r>
      <w:r w:rsidR="0021261C">
        <w:rPr>
          <w:rFonts w:ascii="Century Gothic" w:hAnsi="Century Gothic" w:cs="Arial"/>
          <w:b w:val="0"/>
          <w:lang w:val="es-419"/>
        </w:rPr>
        <w:t xml:space="preserve"> una empresa a</w:t>
      </w:r>
      <w:r w:rsidR="00771538">
        <w:rPr>
          <w:rFonts w:ascii="Century Gothic" w:hAnsi="Century Gothic" w:cs="Arial"/>
          <w:b w:val="0"/>
          <w:lang w:val="es-419"/>
        </w:rPr>
        <w:t>nte estos actos delictivos.</w:t>
      </w:r>
    </w:p>
    <w:p w14:paraId="2D1106EF" w14:textId="77777777" w:rsidR="00CE774A" w:rsidRPr="00481300" w:rsidRDefault="00CE774A" w:rsidP="00CE774A">
      <w:pPr>
        <w:pStyle w:val="Ttulo1"/>
        <w:ind w:left="0"/>
        <w:jc w:val="both"/>
        <w:rPr>
          <w:rFonts w:ascii="Century Gothic" w:hAnsi="Century Gothic" w:cs="Arial"/>
          <w:b w:val="0"/>
        </w:rPr>
      </w:pPr>
    </w:p>
    <w:p w14:paraId="44EFA3E9" w14:textId="6FDE959C" w:rsidR="00771538" w:rsidRPr="00771538" w:rsidRDefault="00921C92" w:rsidP="00771538">
      <w:pPr>
        <w:pStyle w:val="Ttulo1"/>
        <w:ind w:left="0"/>
        <w:jc w:val="both"/>
        <w:rPr>
          <w:rFonts w:ascii="Century Gothic" w:hAnsi="Century Gothic" w:cs="Arial"/>
          <w:lang w:val="es-419"/>
        </w:rPr>
      </w:pPr>
      <w:r w:rsidRPr="00771538">
        <w:rPr>
          <w:rFonts w:ascii="Century Gothic" w:hAnsi="Century Gothic" w:cs="Arial"/>
          <w:lang w:val="es-419"/>
        </w:rPr>
        <w:t>Quinta.-</w:t>
      </w:r>
      <w:r w:rsidR="00771538" w:rsidRPr="00771538">
        <w:rPr>
          <w:rFonts w:ascii="Century Gothic" w:hAnsi="Century Gothic" w:cs="Arial"/>
          <w:b w:val="0"/>
          <w:lang w:val="es-419"/>
        </w:rPr>
        <w:t xml:space="preserve"> Las que dictaminan, estiman que ante el incremento de las múltiples demandas y los acontecimientos </w:t>
      </w:r>
      <w:r w:rsidR="0021261C">
        <w:rPr>
          <w:rFonts w:ascii="Century Gothic" w:hAnsi="Century Gothic" w:cs="Arial"/>
          <w:b w:val="0"/>
          <w:lang w:val="es-419"/>
        </w:rPr>
        <w:t xml:space="preserve">delictivos </w:t>
      </w:r>
      <w:r w:rsidR="00771538" w:rsidRPr="00771538">
        <w:rPr>
          <w:rFonts w:ascii="Century Gothic" w:hAnsi="Century Gothic" w:cs="Arial"/>
          <w:b w:val="0"/>
          <w:lang w:val="es-419"/>
        </w:rPr>
        <w:t xml:space="preserve">en varias entidades federativas por parte de estas empresas que prestan estos servicios es necesario su regulación en la LFPC con la finalidad de dar </w:t>
      </w:r>
      <w:r w:rsidR="00771538" w:rsidRPr="00771538">
        <w:rPr>
          <w:rFonts w:ascii="Century Gothic" w:hAnsi="Century Gothic" w:cs="Arial"/>
          <w:b w:val="0"/>
        </w:rPr>
        <w:t xml:space="preserve">certeza y seguridad jurídica </w:t>
      </w:r>
      <w:r w:rsidR="00771538" w:rsidRPr="00771538">
        <w:rPr>
          <w:rFonts w:ascii="Century Gothic" w:hAnsi="Century Gothic" w:cs="Arial"/>
          <w:b w:val="0"/>
          <w:lang w:val="es-419"/>
        </w:rPr>
        <w:t xml:space="preserve">a los </w:t>
      </w:r>
      <w:r w:rsidR="00771538" w:rsidRPr="00771538">
        <w:rPr>
          <w:rFonts w:ascii="Century Gothic" w:hAnsi="Century Gothic" w:cs="Arial"/>
          <w:b w:val="0"/>
        </w:rPr>
        <w:t>proveedores y consumidores.</w:t>
      </w:r>
    </w:p>
    <w:p w14:paraId="3CD8A128" w14:textId="491E77A5" w:rsidR="0021261C" w:rsidRDefault="0021261C">
      <w:pPr>
        <w:rPr>
          <w:rFonts w:ascii="Century Gothic" w:hAnsi="Century Gothic" w:cs="Arial"/>
          <w:sz w:val="24"/>
          <w:szCs w:val="24"/>
          <w:lang w:val="es-419"/>
        </w:rPr>
      </w:pPr>
      <w:r>
        <w:rPr>
          <w:rFonts w:ascii="Century Gothic" w:hAnsi="Century Gothic" w:cs="Arial"/>
          <w:sz w:val="24"/>
          <w:szCs w:val="24"/>
          <w:lang w:val="es-419"/>
        </w:rPr>
        <w:br w:type="page"/>
      </w:r>
    </w:p>
    <w:p w14:paraId="3B8264ED" w14:textId="77777777" w:rsidR="00771538" w:rsidRPr="00771538" w:rsidRDefault="00771538" w:rsidP="00ED20A7">
      <w:pPr>
        <w:spacing w:after="0" w:line="240" w:lineRule="auto"/>
        <w:jc w:val="both"/>
        <w:rPr>
          <w:rFonts w:ascii="Century Gothic" w:hAnsi="Century Gothic" w:cs="Arial"/>
          <w:sz w:val="24"/>
          <w:szCs w:val="24"/>
          <w:lang w:val="es-419"/>
        </w:rPr>
      </w:pPr>
    </w:p>
    <w:p w14:paraId="2B1AABD7" w14:textId="3E43BF7B" w:rsidR="00690FA8" w:rsidRPr="00B26AA5" w:rsidRDefault="00690FA8" w:rsidP="00B35E9C">
      <w:pPr>
        <w:pStyle w:val="NormalWeb"/>
        <w:spacing w:before="0" w:beforeAutospacing="0" w:after="0" w:afterAutospacing="0"/>
        <w:jc w:val="center"/>
        <w:rPr>
          <w:rFonts w:ascii="Century Gothic" w:eastAsia="Calibri" w:hAnsi="Century Gothic"/>
          <w:b/>
          <w:bCs/>
          <w:sz w:val="27"/>
          <w:szCs w:val="27"/>
          <w:lang w:val="es-MX"/>
        </w:rPr>
      </w:pPr>
      <w:r w:rsidRPr="00B26AA5">
        <w:rPr>
          <w:rStyle w:val="Textoennegrita"/>
          <w:rFonts w:ascii="Century Gothic" w:eastAsia="Calibri" w:hAnsi="Century Gothic"/>
          <w:sz w:val="27"/>
          <w:szCs w:val="27"/>
        </w:rPr>
        <w:t>V. R</w:t>
      </w:r>
      <w:r w:rsidRPr="00B26AA5">
        <w:rPr>
          <w:rStyle w:val="Textoennegrita"/>
          <w:rFonts w:ascii="Century Gothic" w:eastAsia="Calibri" w:hAnsi="Century Gothic"/>
          <w:sz w:val="27"/>
          <w:szCs w:val="27"/>
          <w:lang w:val="es-MX"/>
        </w:rPr>
        <w:t>esolutivo</w:t>
      </w:r>
    </w:p>
    <w:p w14:paraId="393F2D93" w14:textId="77777777" w:rsidR="00690FA8" w:rsidRPr="00B26AA5" w:rsidRDefault="00690FA8" w:rsidP="00DD20B2">
      <w:pPr>
        <w:spacing w:after="0" w:line="240" w:lineRule="auto"/>
        <w:jc w:val="both"/>
        <w:rPr>
          <w:rFonts w:ascii="Century Gothic" w:hAnsi="Century Gothic" w:cs="Calibri"/>
          <w:sz w:val="27"/>
          <w:szCs w:val="27"/>
        </w:rPr>
      </w:pPr>
    </w:p>
    <w:p w14:paraId="47C42B68" w14:textId="77777777" w:rsidR="00690FA8" w:rsidRPr="00B26AA5" w:rsidRDefault="00690FA8" w:rsidP="00DD20B2">
      <w:pPr>
        <w:spacing w:after="0" w:line="240" w:lineRule="auto"/>
        <w:jc w:val="both"/>
        <w:rPr>
          <w:rFonts w:ascii="Century Gothic" w:hAnsi="Century Gothic" w:cs="Calibri"/>
          <w:sz w:val="27"/>
          <w:szCs w:val="27"/>
        </w:rPr>
      </w:pPr>
      <w:r w:rsidRPr="00B26AA5">
        <w:rPr>
          <w:rFonts w:ascii="Century Gothic" w:hAnsi="Century Gothic" w:cs="Calibri"/>
          <w:sz w:val="27"/>
          <w:szCs w:val="27"/>
        </w:rPr>
        <w:t>En virtud de las consideraciones descritas, las Comisiones que suscriben el presente, someten a consideración de esta Honorable Asamblea el siguiente:</w:t>
      </w:r>
    </w:p>
    <w:p w14:paraId="6DB22733" w14:textId="77777777" w:rsidR="00442ECC" w:rsidRPr="00B26AA5" w:rsidRDefault="00442ECC" w:rsidP="00A21E68">
      <w:pPr>
        <w:pStyle w:val="NormalWeb"/>
        <w:spacing w:before="0" w:beforeAutospacing="0" w:after="0" w:afterAutospacing="0"/>
        <w:rPr>
          <w:rFonts w:ascii="Century Gothic" w:hAnsi="Century Gothic"/>
          <w:sz w:val="27"/>
          <w:szCs w:val="27"/>
          <w:lang w:val="es-MX"/>
        </w:rPr>
      </w:pPr>
    </w:p>
    <w:p w14:paraId="63018491" w14:textId="77777777" w:rsidR="004106CC" w:rsidRPr="00B26AA5" w:rsidRDefault="004106CC" w:rsidP="004106CC">
      <w:pPr>
        <w:spacing w:after="0" w:line="240" w:lineRule="auto"/>
        <w:ind w:right="45"/>
        <w:jc w:val="center"/>
        <w:rPr>
          <w:rFonts w:ascii="Century Gothic" w:hAnsi="Century Gothic" w:cs="Tahoma"/>
          <w:b/>
          <w:sz w:val="27"/>
          <w:szCs w:val="27"/>
          <w:lang w:val="es-419"/>
        </w:rPr>
      </w:pPr>
      <w:r w:rsidRPr="00B26AA5">
        <w:rPr>
          <w:rFonts w:ascii="Century Gothic" w:hAnsi="Century Gothic" w:cs="Tahoma"/>
          <w:b/>
          <w:sz w:val="27"/>
          <w:szCs w:val="27"/>
          <w:lang w:val="es-419"/>
        </w:rPr>
        <w:t>Proyecto de Decreto</w:t>
      </w:r>
    </w:p>
    <w:p w14:paraId="4C47A2AA" w14:textId="77777777" w:rsidR="004106CC" w:rsidRPr="00B26AA5" w:rsidRDefault="004106CC" w:rsidP="004106CC">
      <w:pPr>
        <w:spacing w:after="0" w:line="240" w:lineRule="auto"/>
        <w:ind w:right="45"/>
        <w:rPr>
          <w:rFonts w:ascii="Century Gothic" w:hAnsi="Century Gothic" w:cs="Tahoma"/>
          <w:b/>
          <w:sz w:val="27"/>
          <w:szCs w:val="27"/>
          <w:lang w:val="es-419"/>
        </w:rPr>
      </w:pPr>
    </w:p>
    <w:p w14:paraId="7338347D" w14:textId="6DC95FAB" w:rsidR="004106CC" w:rsidRPr="00A97273" w:rsidRDefault="004106CC" w:rsidP="00A97273">
      <w:pPr>
        <w:spacing w:after="0" w:line="240" w:lineRule="auto"/>
        <w:ind w:right="45"/>
        <w:jc w:val="both"/>
        <w:rPr>
          <w:rFonts w:ascii="Century Gothic" w:hAnsi="Century Gothic" w:cs="Arial"/>
          <w:b/>
          <w:sz w:val="24"/>
          <w:szCs w:val="24"/>
        </w:rPr>
      </w:pPr>
      <w:r w:rsidRPr="00A97273">
        <w:rPr>
          <w:rFonts w:ascii="Century Gothic" w:hAnsi="Century Gothic" w:cs="Tahoma"/>
          <w:b/>
          <w:sz w:val="24"/>
          <w:szCs w:val="24"/>
          <w:lang w:val="es-419"/>
        </w:rPr>
        <w:t xml:space="preserve">POR EL QUE SE </w:t>
      </w:r>
      <w:r w:rsidR="003C6D89" w:rsidRPr="00A97273">
        <w:rPr>
          <w:rFonts w:ascii="Century Gothic" w:hAnsi="Century Gothic" w:cs="Tahoma"/>
          <w:b/>
          <w:sz w:val="24"/>
          <w:szCs w:val="24"/>
          <w:lang w:val="es-419"/>
        </w:rPr>
        <w:t xml:space="preserve">ADICIONAN </w:t>
      </w:r>
      <w:r w:rsidR="003C6D89" w:rsidRPr="00A97273">
        <w:rPr>
          <w:rFonts w:ascii="Century Gothic" w:hAnsi="Century Gothic" w:cs="Arial"/>
          <w:b/>
          <w:sz w:val="24"/>
          <w:szCs w:val="24"/>
        </w:rPr>
        <w:t xml:space="preserve">UN CAPÍTULO VIII TER Y </w:t>
      </w:r>
      <w:r w:rsidR="003C6D89" w:rsidRPr="00A97273">
        <w:rPr>
          <w:rFonts w:ascii="Century Gothic" w:hAnsi="Century Gothic" w:cs="Arial"/>
          <w:b/>
          <w:sz w:val="24"/>
          <w:szCs w:val="24"/>
          <w:lang w:val="es-419"/>
        </w:rPr>
        <w:t xml:space="preserve">UN </w:t>
      </w:r>
      <w:r w:rsidR="003C6D89" w:rsidRPr="00A97273">
        <w:rPr>
          <w:rFonts w:ascii="Century Gothic" w:hAnsi="Century Gothic" w:cs="Arial"/>
          <w:b/>
          <w:sz w:val="24"/>
          <w:szCs w:val="24"/>
        </w:rPr>
        <w:t>ARTÍCULO 76 TER DE LA LEY FEDERAL DE PROTECCIÓN AL CONSUMIDOR.</w:t>
      </w:r>
    </w:p>
    <w:p w14:paraId="0B6911BC" w14:textId="77777777" w:rsidR="003C6D89" w:rsidRPr="00A97273" w:rsidRDefault="003C6D89" w:rsidP="00A97273">
      <w:pPr>
        <w:pStyle w:val="Ttulo1"/>
        <w:ind w:left="0"/>
        <w:rPr>
          <w:rFonts w:ascii="Century Gothic" w:hAnsi="Century Gothic" w:cs="Arial"/>
        </w:rPr>
      </w:pPr>
    </w:p>
    <w:p w14:paraId="58DA0F78" w14:textId="4815A022" w:rsidR="003C6D89" w:rsidRPr="00A97273" w:rsidRDefault="003C6D89" w:rsidP="00A97273">
      <w:pPr>
        <w:pStyle w:val="Ttulo1"/>
        <w:ind w:left="0"/>
        <w:jc w:val="both"/>
        <w:rPr>
          <w:rFonts w:ascii="Century Gothic" w:hAnsi="Century Gothic" w:cs="Arial"/>
          <w:b w:val="0"/>
        </w:rPr>
      </w:pPr>
      <w:r w:rsidRPr="00A97273">
        <w:rPr>
          <w:rFonts w:ascii="Century Gothic" w:hAnsi="Century Gothic" w:cs="Arial"/>
        </w:rPr>
        <w:t>ARTÍCULO ÚNICO</w:t>
      </w:r>
      <w:r w:rsidR="00A97273">
        <w:rPr>
          <w:rFonts w:ascii="Century Gothic" w:hAnsi="Century Gothic" w:cs="Arial"/>
          <w:b w:val="0"/>
        </w:rPr>
        <w:t>.</w:t>
      </w:r>
      <w:r w:rsidR="0021261C">
        <w:rPr>
          <w:rFonts w:ascii="Century Gothic" w:hAnsi="Century Gothic" w:cs="Arial"/>
          <w:b w:val="0"/>
          <w:lang w:val="es-419"/>
        </w:rPr>
        <w:t>-</w:t>
      </w:r>
      <w:r w:rsidR="00A97273">
        <w:rPr>
          <w:rFonts w:ascii="Century Gothic" w:hAnsi="Century Gothic" w:cs="Arial"/>
          <w:b w:val="0"/>
        </w:rPr>
        <w:t xml:space="preserve"> </w:t>
      </w:r>
      <w:r w:rsidRPr="00A97273">
        <w:rPr>
          <w:rFonts w:ascii="Century Gothic" w:hAnsi="Century Gothic" w:cs="Arial"/>
          <w:b w:val="0"/>
        </w:rPr>
        <w:t xml:space="preserve">Se </w:t>
      </w:r>
      <w:r w:rsidRPr="00A97273">
        <w:rPr>
          <w:rFonts w:ascii="Century Gothic" w:hAnsi="Century Gothic" w:cs="Arial"/>
        </w:rPr>
        <w:t xml:space="preserve">ADICIONAN </w:t>
      </w:r>
      <w:r w:rsidR="00771538">
        <w:rPr>
          <w:rFonts w:ascii="Century Gothic" w:hAnsi="Century Gothic" w:cs="Arial"/>
          <w:b w:val="0"/>
        </w:rPr>
        <w:t>un Capítulo VIII TER</w:t>
      </w:r>
      <w:r w:rsidRPr="00A97273">
        <w:rPr>
          <w:rFonts w:ascii="Century Gothic" w:hAnsi="Century Gothic" w:cs="Arial"/>
          <w:b w:val="0"/>
        </w:rPr>
        <w:t xml:space="preserve"> y Artículo 76 Ter de la Ley Federal de Protección al Consumidor, para quedar como sigue:</w:t>
      </w:r>
    </w:p>
    <w:p w14:paraId="409054F2" w14:textId="77777777" w:rsidR="003C6D89" w:rsidRPr="00A97273" w:rsidRDefault="003C6D89" w:rsidP="00A97273">
      <w:pPr>
        <w:pStyle w:val="Ttulo1"/>
        <w:ind w:left="0"/>
        <w:jc w:val="center"/>
        <w:rPr>
          <w:rFonts w:ascii="Century Gothic" w:hAnsi="Century Gothic" w:cs="Arial"/>
        </w:rPr>
      </w:pPr>
    </w:p>
    <w:p w14:paraId="325772C5" w14:textId="77777777" w:rsidR="003C6D89" w:rsidRPr="00A97273" w:rsidRDefault="003C6D89" w:rsidP="00A97273">
      <w:pPr>
        <w:pStyle w:val="Ttulo1"/>
        <w:ind w:left="0"/>
        <w:rPr>
          <w:rFonts w:ascii="Century Gothic" w:hAnsi="Century Gothic" w:cs="Arial"/>
        </w:rPr>
      </w:pPr>
    </w:p>
    <w:p w14:paraId="5FDAAFA1" w14:textId="77777777" w:rsidR="003C6D89" w:rsidRPr="00A97273" w:rsidRDefault="003C6D89" w:rsidP="00A97273">
      <w:pPr>
        <w:pStyle w:val="Ttulo1"/>
        <w:ind w:left="0"/>
        <w:jc w:val="center"/>
        <w:rPr>
          <w:rFonts w:ascii="Century Gothic" w:hAnsi="Century Gothic" w:cs="Arial"/>
        </w:rPr>
      </w:pPr>
      <w:r w:rsidRPr="00A97273">
        <w:rPr>
          <w:rFonts w:ascii="Century Gothic" w:hAnsi="Century Gothic" w:cs="Arial"/>
        </w:rPr>
        <w:t>CAPITULO VIII TER</w:t>
      </w:r>
    </w:p>
    <w:p w14:paraId="5039FA8D" w14:textId="77777777" w:rsidR="00A97273" w:rsidRDefault="00A97273" w:rsidP="00A97273">
      <w:pPr>
        <w:pStyle w:val="Ttulo1"/>
        <w:ind w:left="0"/>
        <w:jc w:val="center"/>
        <w:rPr>
          <w:rFonts w:ascii="Century Gothic" w:hAnsi="Century Gothic" w:cs="Arial"/>
        </w:rPr>
      </w:pPr>
    </w:p>
    <w:p w14:paraId="00734DA1" w14:textId="00AD1903" w:rsidR="00811CD0" w:rsidRPr="0021261C" w:rsidRDefault="00811CD0" w:rsidP="0021261C">
      <w:pPr>
        <w:pStyle w:val="Ttulo1"/>
        <w:ind w:left="0"/>
        <w:jc w:val="center"/>
        <w:rPr>
          <w:rFonts w:ascii="Century Gothic" w:hAnsi="Century Gothic" w:cs="Arial"/>
        </w:rPr>
      </w:pPr>
      <w:r w:rsidRPr="00811CD0">
        <w:rPr>
          <w:rFonts w:ascii="Century Gothic" w:hAnsi="Century Gothic" w:cs="Arial"/>
        </w:rPr>
        <w:t>DE LAS TRANSACCIONES EFECTUADAS A TRAVÉS DE</w:t>
      </w:r>
      <w:r w:rsidR="00767FCD">
        <w:rPr>
          <w:rFonts w:ascii="Century Gothic" w:hAnsi="Century Gothic" w:cs="Arial"/>
          <w:lang w:val="es-419"/>
        </w:rPr>
        <w:t>L</w:t>
      </w:r>
      <w:r w:rsidRPr="00811CD0">
        <w:rPr>
          <w:rFonts w:ascii="Century Gothic" w:hAnsi="Century Gothic" w:cs="Arial"/>
        </w:rPr>
        <w:t xml:space="preserve"> SERVICIO PRIVADO DE TRANSPORTE MEDIANTE PLATAFORMAS TECNOLÓGICAS</w:t>
      </w:r>
      <w:r w:rsidRPr="00A97273">
        <w:rPr>
          <w:rFonts w:ascii="Century Gothic" w:hAnsi="Century Gothic" w:cs="Arial"/>
        </w:rPr>
        <w:t xml:space="preserve"> </w:t>
      </w:r>
    </w:p>
    <w:p w14:paraId="1C73B7FF" w14:textId="77777777" w:rsidR="005C0345" w:rsidRDefault="005C0345" w:rsidP="0059311C">
      <w:pPr>
        <w:spacing w:after="0" w:line="240" w:lineRule="auto"/>
        <w:jc w:val="both"/>
        <w:rPr>
          <w:rFonts w:ascii="Century Gothic" w:hAnsi="Century Gothic" w:cs="Arial"/>
          <w:b/>
          <w:sz w:val="24"/>
          <w:szCs w:val="24"/>
        </w:rPr>
      </w:pPr>
    </w:p>
    <w:p w14:paraId="1AD4CFB8" w14:textId="0AA45C0E" w:rsidR="0059311C" w:rsidRDefault="003C6D89" w:rsidP="0059311C">
      <w:pPr>
        <w:spacing w:after="0" w:line="240" w:lineRule="auto"/>
        <w:jc w:val="both"/>
        <w:rPr>
          <w:rFonts w:ascii="Century Gothic" w:hAnsi="Century Gothic" w:cs="Arial"/>
          <w:b/>
          <w:sz w:val="24"/>
          <w:szCs w:val="24"/>
        </w:rPr>
      </w:pPr>
      <w:r w:rsidRPr="00A97273">
        <w:rPr>
          <w:rFonts w:ascii="Century Gothic" w:hAnsi="Century Gothic" w:cs="Arial"/>
          <w:b/>
          <w:sz w:val="24"/>
          <w:szCs w:val="24"/>
        </w:rPr>
        <w:t>ARTÍCULO 76 TER.- El Servicio Privado de Transporte Mediante Pl</w:t>
      </w:r>
      <w:r w:rsidR="001A064A">
        <w:rPr>
          <w:rFonts w:ascii="Century Gothic" w:hAnsi="Century Gothic" w:cs="Arial"/>
          <w:b/>
          <w:sz w:val="24"/>
          <w:szCs w:val="24"/>
        </w:rPr>
        <w:t xml:space="preserve">ataformas Tecnológicas es la </w:t>
      </w:r>
      <w:r w:rsidR="005C0345">
        <w:rPr>
          <w:rFonts w:ascii="Century Gothic" w:hAnsi="Century Gothic" w:cs="Arial"/>
          <w:b/>
          <w:sz w:val="24"/>
          <w:szCs w:val="24"/>
        </w:rPr>
        <w:t>prestación</w:t>
      </w:r>
      <w:r w:rsidR="001A064A">
        <w:rPr>
          <w:rFonts w:ascii="Century Gothic" w:hAnsi="Century Gothic" w:cs="Arial"/>
          <w:b/>
          <w:sz w:val="24"/>
          <w:szCs w:val="24"/>
          <w:lang w:val="es-419"/>
        </w:rPr>
        <w:t xml:space="preserve"> de un servicio privado de transporte </w:t>
      </w:r>
      <w:r w:rsidRPr="00A97273">
        <w:rPr>
          <w:rFonts w:ascii="Century Gothic" w:hAnsi="Century Gothic" w:cs="Arial"/>
          <w:b/>
          <w:sz w:val="24"/>
          <w:szCs w:val="24"/>
        </w:rPr>
        <w:t>por personas morales que operan, utilizan o administran aplicaciones informáticas para el control, programación y/o geolocalización en dispositivos fijos o móviles</w:t>
      </w:r>
      <w:r w:rsidR="001A064A">
        <w:rPr>
          <w:rFonts w:ascii="Century Gothic" w:hAnsi="Century Gothic" w:cs="Arial"/>
          <w:b/>
          <w:sz w:val="24"/>
          <w:szCs w:val="24"/>
          <w:lang w:val="es-419"/>
        </w:rPr>
        <w:t xml:space="preserve">. </w:t>
      </w:r>
      <w:r w:rsidR="0059311C" w:rsidRPr="0059311C">
        <w:rPr>
          <w:rFonts w:ascii="Century Gothic" w:hAnsi="Century Gothic"/>
          <w:b/>
          <w:sz w:val="24"/>
          <w:szCs w:val="24"/>
        </w:rPr>
        <w:t xml:space="preserve">En la </w:t>
      </w:r>
      <w:r w:rsidR="0059311C">
        <w:rPr>
          <w:rFonts w:ascii="Century Gothic" w:hAnsi="Century Gothic"/>
          <w:b/>
          <w:sz w:val="24"/>
          <w:szCs w:val="24"/>
          <w:lang w:val="es-419"/>
        </w:rPr>
        <w:t xml:space="preserve">prestación de </w:t>
      </w:r>
      <w:r w:rsidR="00F31602">
        <w:rPr>
          <w:rFonts w:ascii="Century Gothic" w:hAnsi="Century Gothic"/>
          <w:b/>
          <w:sz w:val="24"/>
          <w:szCs w:val="24"/>
          <w:lang w:val="es-419"/>
        </w:rPr>
        <w:t xml:space="preserve">dicho </w:t>
      </w:r>
      <w:r w:rsidR="0059311C">
        <w:rPr>
          <w:rFonts w:ascii="Century Gothic" w:hAnsi="Century Gothic"/>
          <w:b/>
          <w:sz w:val="24"/>
          <w:szCs w:val="24"/>
          <w:lang w:val="es-419"/>
        </w:rPr>
        <w:t xml:space="preserve">servicio se </w:t>
      </w:r>
      <w:r w:rsidR="0059311C" w:rsidRPr="0059311C">
        <w:rPr>
          <w:rFonts w:ascii="Century Gothic" w:hAnsi="Century Gothic"/>
          <w:b/>
          <w:sz w:val="24"/>
          <w:szCs w:val="24"/>
        </w:rPr>
        <w:t xml:space="preserve">cumplirá con lo siguiente: </w:t>
      </w:r>
    </w:p>
    <w:p w14:paraId="13A31DF8" w14:textId="77777777" w:rsidR="0059311C" w:rsidRDefault="0059311C" w:rsidP="0059311C">
      <w:pPr>
        <w:spacing w:after="0" w:line="240" w:lineRule="auto"/>
        <w:jc w:val="both"/>
        <w:rPr>
          <w:rFonts w:ascii="Century Gothic" w:hAnsi="Century Gothic" w:cs="Arial"/>
          <w:b/>
          <w:sz w:val="24"/>
          <w:szCs w:val="24"/>
        </w:rPr>
      </w:pPr>
    </w:p>
    <w:p w14:paraId="4F77AE7D" w14:textId="628825F2" w:rsidR="00A97273" w:rsidRPr="004E7177" w:rsidRDefault="00A97273" w:rsidP="004E7177">
      <w:pPr>
        <w:pStyle w:val="Prrafodelista"/>
        <w:numPr>
          <w:ilvl w:val="0"/>
          <w:numId w:val="35"/>
        </w:numPr>
        <w:spacing w:after="0" w:line="240" w:lineRule="auto"/>
        <w:jc w:val="both"/>
        <w:rPr>
          <w:rFonts w:ascii="Century Gothic" w:hAnsi="Century Gothic" w:cs="Arial"/>
          <w:b/>
          <w:sz w:val="24"/>
          <w:szCs w:val="24"/>
        </w:rPr>
      </w:pPr>
      <w:r w:rsidRPr="0059311C">
        <w:rPr>
          <w:rFonts w:ascii="Century Gothic" w:hAnsi="Century Gothic" w:cs="Arial"/>
          <w:b/>
          <w:sz w:val="24"/>
          <w:szCs w:val="24"/>
        </w:rPr>
        <w:t>El</w:t>
      </w:r>
      <w:r w:rsidR="003C6D89" w:rsidRPr="0059311C">
        <w:rPr>
          <w:rFonts w:ascii="Century Gothic" w:hAnsi="Century Gothic" w:cs="Arial"/>
          <w:b/>
          <w:sz w:val="24"/>
          <w:szCs w:val="24"/>
        </w:rPr>
        <w:t xml:space="preserve"> servicio será prestado bajo la responsabilidad</w:t>
      </w:r>
      <w:r w:rsidR="004E7177">
        <w:rPr>
          <w:rFonts w:ascii="Century Gothic" w:hAnsi="Century Gothic" w:cs="Arial"/>
          <w:b/>
          <w:sz w:val="24"/>
          <w:szCs w:val="24"/>
          <w:lang w:val="es-419"/>
        </w:rPr>
        <w:t xml:space="preserve"> del proveedor quien opera o administra</w:t>
      </w:r>
      <w:r w:rsidR="003C6D89" w:rsidRPr="004E7177">
        <w:rPr>
          <w:rFonts w:ascii="Century Gothic" w:hAnsi="Century Gothic" w:cs="Arial"/>
          <w:b/>
          <w:sz w:val="24"/>
          <w:szCs w:val="24"/>
        </w:rPr>
        <w:t xml:space="preserve"> </w:t>
      </w:r>
      <w:r w:rsidR="00C82FB9" w:rsidRPr="004E7177">
        <w:rPr>
          <w:rFonts w:ascii="Century Gothic" w:hAnsi="Century Gothic" w:cs="Arial"/>
          <w:b/>
          <w:sz w:val="24"/>
          <w:szCs w:val="24"/>
          <w:lang w:val="es-419"/>
        </w:rPr>
        <w:t xml:space="preserve">mediante </w:t>
      </w:r>
      <w:r w:rsidR="001430DB" w:rsidRPr="004E7177">
        <w:rPr>
          <w:rFonts w:ascii="Century Gothic" w:hAnsi="Century Gothic" w:cs="Arial"/>
          <w:b/>
          <w:sz w:val="24"/>
          <w:szCs w:val="24"/>
        </w:rPr>
        <w:t xml:space="preserve">aplicaciones o </w:t>
      </w:r>
      <w:r w:rsidR="003C6D89" w:rsidRPr="004E7177">
        <w:rPr>
          <w:rFonts w:ascii="Century Gothic" w:hAnsi="Century Gothic" w:cs="Arial"/>
          <w:b/>
          <w:sz w:val="24"/>
          <w:szCs w:val="24"/>
        </w:rPr>
        <w:t xml:space="preserve">plataformas tecnológicas, propias o de un tercero, entendidas como las herramientas informáticas y demás desarrollos tecnológicos que permitan a los </w:t>
      </w:r>
      <w:r w:rsidR="002F3489">
        <w:rPr>
          <w:rFonts w:ascii="Century Gothic" w:hAnsi="Century Gothic" w:cs="Arial"/>
          <w:b/>
          <w:sz w:val="24"/>
          <w:szCs w:val="24"/>
          <w:lang w:val="es-419"/>
        </w:rPr>
        <w:t xml:space="preserve">consumidores mediante </w:t>
      </w:r>
      <w:r w:rsidR="003C6D89" w:rsidRPr="004E7177">
        <w:rPr>
          <w:rFonts w:ascii="Century Gothic" w:hAnsi="Century Gothic" w:cs="Arial"/>
          <w:b/>
          <w:sz w:val="24"/>
          <w:szCs w:val="24"/>
        </w:rPr>
        <w:t>dispositivos móviles y</w:t>
      </w:r>
      <w:r w:rsidR="002F3489">
        <w:rPr>
          <w:rFonts w:ascii="Century Gothic" w:hAnsi="Century Gothic" w:cs="Arial"/>
          <w:b/>
          <w:sz w:val="24"/>
          <w:szCs w:val="24"/>
          <w:lang w:val="es-419"/>
        </w:rPr>
        <w:t>/o</w:t>
      </w:r>
      <w:r w:rsidR="003C6D89" w:rsidRPr="004E7177">
        <w:rPr>
          <w:rFonts w:ascii="Century Gothic" w:hAnsi="Century Gothic" w:cs="Arial"/>
          <w:b/>
          <w:sz w:val="24"/>
          <w:szCs w:val="24"/>
        </w:rPr>
        <w:t xml:space="preserve"> o</w:t>
      </w:r>
      <w:r w:rsidR="007B5A16">
        <w:rPr>
          <w:rFonts w:ascii="Century Gothic" w:hAnsi="Century Gothic" w:cs="Arial"/>
          <w:b/>
          <w:sz w:val="24"/>
          <w:szCs w:val="24"/>
        </w:rPr>
        <w:t>tras herramientas tecnológicas puedan</w:t>
      </w:r>
      <w:r w:rsidR="003C6D89" w:rsidRPr="004E7177">
        <w:rPr>
          <w:rFonts w:ascii="Century Gothic" w:hAnsi="Century Gothic" w:cs="Arial"/>
          <w:b/>
          <w:sz w:val="24"/>
          <w:szCs w:val="24"/>
        </w:rPr>
        <w:t xml:space="preserve"> acceder al Servicio Privado de Transporte Me</w:t>
      </w:r>
      <w:r w:rsidR="008175CB" w:rsidRPr="004E7177">
        <w:rPr>
          <w:rFonts w:ascii="Century Gothic" w:hAnsi="Century Gothic" w:cs="Arial"/>
          <w:b/>
          <w:sz w:val="24"/>
          <w:szCs w:val="24"/>
        </w:rPr>
        <w:t>diante Plataformas Tecnológicas.</w:t>
      </w:r>
    </w:p>
    <w:p w14:paraId="3B06864C" w14:textId="77777777" w:rsidR="00A97273" w:rsidRPr="00A97273" w:rsidRDefault="00A97273" w:rsidP="00A97273">
      <w:pPr>
        <w:pStyle w:val="Prrafodelista"/>
        <w:rPr>
          <w:rFonts w:ascii="Century Gothic" w:hAnsi="Century Gothic" w:cs="Arial"/>
          <w:b/>
          <w:sz w:val="24"/>
          <w:szCs w:val="24"/>
        </w:rPr>
      </w:pPr>
    </w:p>
    <w:p w14:paraId="0F6EBFF6" w14:textId="6CB9B09A" w:rsidR="00A97273" w:rsidRDefault="00EC2DDA" w:rsidP="00EC2DDA">
      <w:pPr>
        <w:pStyle w:val="Prrafodelista"/>
        <w:widowControl w:val="0"/>
        <w:autoSpaceDE w:val="0"/>
        <w:autoSpaceDN w:val="0"/>
        <w:spacing w:after="0" w:line="240" w:lineRule="auto"/>
        <w:ind w:left="1080"/>
        <w:jc w:val="both"/>
        <w:rPr>
          <w:rFonts w:ascii="Century Gothic" w:hAnsi="Century Gothic" w:cs="Arial"/>
          <w:b/>
          <w:sz w:val="24"/>
          <w:szCs w:val="24"/>
        </w:rPr>
      </w:pPr>
      <w:r>
        <w:rPr>
          <w:rFonts w:ascii="Century Gothic" w:hAnsi="Century Gothic" w:cs="Arial"/>
          <w:b/>
          <w:sz w:val="24"/>
          <w:szCs w:val="24"/>
          <w:lang w:val="es-419"/>
        </w:rPr>
        <w:t xml:space="preserve">Asimismo, </w:t>
      </w:r>
      <w:r w:rsidR="004E7177">
        <w:rPr>
          <w:rFonts w:ascii="Century Gothic" w:hAnsi="Century Gothic" w:cs="Arial"/>
          <w:b/>
          <w:sz w:val="24"/>
          <w:szCs w:val="24"/>
        </w:rPr>
        <w:t>deberá</w:t>
      </w:r>
      <w:r w:rsidR="00A97273">
        <w:rPr>
          <w:rFonts w:ascii="Century Gothic" w:hAnsi="Century Gothic" w:cs="Arial"/>
          <w:b/>
          <w:sz w:val="24"/>
          <w:szCs w:val="24"/>
        </w:rPr>
        <w:t xml:space="preserve"> registrar el </w:t>
      </w:r>
      <w:r w:rsidR="003C6D89" w:rsidRPr="00A97273">
        <w:rPr>
          <w:rFonts w:ascii="Century Gothic" w:hAnsi="Century Gothic" w:cs="Arial"/>
          <w:b/>
          <w:sz w:val="24"/>
          <w:szCs w:val="24"/>
        </w:rPr>
        <w:t>contrato de adhesión</w:t>
      </w:r>
      <w:r w:rsidR="00BC41BC">
        <w:rPr>
          <w:rFonts w:ascii="Century Gothic" w:hAnsi="Century Gothic" w:cs="Arial"/>
          <w:b/>
          <w:sz w:val="24"/>
          <w:szCs w:val="24"/>
        </w:rPr>
        <w:t xml:space="preserve"> ante la Procuraduría, </w:t>
      </w:r>
      <w:r w:rsidR="003C6D89" w:rsidRPr="00A97273">
        <w:rPr>
          <w:rFonts w:ascii="Century Gothic" w:hAnsi="Century Gothic" w:cs="Arial"/>
          <w:b/>
          <w:sz w:val="24"/>
          <w:szCs w:val="24"/>
        </w:rPr>
        <w:t>sujetándose a la legislación y competencia de las autoridades y tribunales de los Estados Unidos Mexic</w:t>
      </w:r>
      <w:r w:rsidR="008175CB">
        <w:rPr>
          <w:rFonts w:ascii="Century Gothic" w:hAnsi="Century Gothic" w:cs="Arial"/>
          <w:b/>
          <w:sz w:val="24"/>
          <w:szCs w:val="24"/>
        </w:rPr>
        <w:t>anos;</w:t>
      </w:r>
    </w:p>
    <w:p w14:paraId="3BFDDAB1" w14:textId="77777777" w:rsidR="00A97273" w:rsidRPr="00A97273" w:rsidRDefault="00A97273" w:rsidP="00A97273">
      <w:pPr>
        <w:pStyle w:val="Prrafodelista"/>
        <w:rPr>
          <w:rFonts w:ascii="Century Gothic" w:hAnsi="Century Gothic" w:cs="Arial"/>
          <w:b/>
          <w:sz w:val="24"/>
          <w:szCs w:val="24"/>
        </w:rPr>
      </w:pPr>
    </w:p>
    <w:p w14:paraId="2B84C3C4" w14:textId="77777777" w:rsidR="005C0345" w:rsidRDefault="001430DB" w:rsidP="005C0345">
      <w:pPr>
        <w:pStyle w:val="Prrafodelista"/>
        <w:widowControl w:val="0"/>
        <w:numPr>
          <w:ilvl w:val="0"/>
          <w:numId w:val="35"/>
        </w:numPr>
        <w:autoSpaceDE w:val="0"/>
        <w:autoSpaceDN w:val="0"/>
        <w:spacing w:after="0" w:line="240" w:lineRule="auto"/>
        <w:jc w:val="both"/>
        <w:rPr>
          <w:rFonts w:ascii="Century Gothic" w:hAnsi="Century Gothic" w:cs="Arial"/>
          <w:b/>
          <w:sz w:val="24"/>
          <w:szCs w:val="24"/>
        </w:rPr>
      </w:pPr>
      <w:r>
        <w:rPr>
          <w:rFonts w:ascii="Century Gothic" w:hAnsi="Century Gothic" w:cs="Arial"/>
          <w:b/>
          <w:sz w:val="24"/>
          <w:szCs w:val="24"/>
        </w:rPr>
        <w:lastRenderedPageBreak/>
        <w:t>El p</w:t>
      </w:r>
      <w:r w:rsidR="003C6D89" w:rsidRPr="00A97273">
        <w:rPr>
          <w:rFonts w:ascii="Century Gothic" w:hAnsi="Century Gothic" w:cs="Arial"/>
          <w:b/>
          <w:sz w:val="24"/>
          <w:szCs w:val="24"/>
        </w:rPr>
        <w:t xml:space="preserve">restador del Servicio Privado de Transporte Mediante Plataformas Tecnológicas, es aquella persona física </w:t>
      </w:r>
      <w:r w:rsidR="00BC41BC">
        <w:rPr>
          <w:rFonts w:ascii="Century Gothic" w:hAnsi="Century Gothic" w:cs="Arial"/>
          <w:b/>
          <w:sz w:val="24"/>
          <w:szCs w:val="24"/>
          <w:lang w:val="es-419"/>
        </w:rPr>
        <w:t xml:space="preserve">que </w:t>
      </w:r>
      <w:r w:rsidR="003C6D89" w:rsidRPr="00A97273">
        <w:rPr>
          <w:rFonts w:ascii="Century Gothic" w:hAnsi="Century Gothic" w:cs="Arial"/>
          <w:b/>
          <w:sz w:val="24"/>
          <w:szCs w:val="24"/>
        </w:rPr>
        <w:t xml:space="preserve">se encuentra </w:t>
      </w:r>
      <w:r w:rsidR="00BC41BC">
        <w:rPr>
          <w:rFonts w:ascii="Century Gothic" w:hAnsi="Century Gothic" w:cs="Arial"/>
          <w:b/>
          <w:sz w:val="24"/>
          <w:szCs w:val="24"/>
          <w:lang w:val="es-419"/>
        </w:rPr>
        <w:t xml:space="preserve">capacitada y </w:t>
      </w:r>
      <w:r w:rsidR="003C6D89" w:rsidRPr="00A97273">
        <w:rPr>
          <w:rFonts w:ascii="Century Gothic" w:hAnsi="Century Gothic" w:cs="Arial"/>
          <w:b/>
          <w:sz w:val="24"/>
          <w:szCs w:val="24"/>
        </w:rPr>
        <w:t xml:space="preserve">registrada por las Empresas de Servicio Privado de Transporte mediante Plataformas </w:t>
      </w:r>
      <w:r w:rsidR="008175CB">
        <w:rPr>
          <w:rFonts w:ascii="Century Gothic" w:hAnsi="Century Gothic" w:cs="Arial"/>
          <w:b/>
          <w:sz w:val="24"/>
          <w:szCs w:val="24"/>
        </w:rPr>
        <w:t>Tecnológicas;</w:t>
      </w:r>
    </w:p>
    <w:p w14:paraId="691DD287" w14:textId="77777777" w:rsidR="005C0345" w:rsidRDefault="005C0345" w:rsidP="005C0345">
      <w:pPr>
        <w:pStyle w:val="Prrafodelista"/>
        <w:widowControl w:val="0"/>
        <w:autoSpaceDE w:val="0"/>
        <w:autoSpaceDN w:val="0"/>
        <w:spacing w:after="0" w:line="240" w:lineRule="auto"/>
        <w:ind w:left="1080"/>
        <w:jc w:val="both"/>
        <w:rPr>
          <w:rFonts w:ascii="Century Gothic" w:hAnsi="Century Gothic" w:cs="Arial"/>
          <w:b/>
          <w:sz w:val="24"/>
          <w:szCs w:val="24"/>
        </w:rPr>
      </w:pPr>
    </w:p>
    <w:p w14:paraId="3C2F24EB" w14:textId="422D925E" w:rsidR="005C0345" w:rsidRDefault="001A064A" w:rsidP="005C0345">
      <w:pPr>
        <w:pStyle w:val="Prrafodelista"/>
        <w:widowControl w:val="0"/>
        <w:autoSpaceDE w:val="0"/>
        <w:autoSpaceDN w:val="0"/>
        <w:spacing w:after="0" w:line="240" w:lineRule="auto"/>
        <w:ind w:left="1080"/>
        <w:jc w:val="both"/>
        <w:rPr>
          <w:rFonts w:ascii="Century Gothic" w:hAnsi="Century Gothic"/>
          <w:b/>
          <w:sz w:val="24"/>
          <w:szCs w:val="24"/>
        </w:rPr>
      </w:pPr>
      <w:r w:rsidRPr="005C0345">
        <w:rPr>
          <w:rFonts w:ascii="Century Gothic" w:hAnsi="Century Gothic"/>
          <w:b/>
          <w:sz w:val="24"/>
          <w:szCs w:val="24"/>
          <w:lang w:val="es-419"/>
        </w:rPr>
        <w:t xml:space="preserve">El proveedor estará obligado a </w:t>
      </w:r>
      <w:r w:rsidR="003C6D89" w:rsidRPr="005C0345">
        <w:rPr>
          <w:rFonts w:ascii="Century Gothic" w:hAnsi="Century Gothic"/>
          <w:b/>
          <w:sz w:val="24"/>
          <w:szCs w:val="24"/>
        </w:rPr>
        <w:t xml:space="preserve">responder solidariamente </w:t>
      </w:r>
      <w:r w:rsidR="005C0345" w:rsidRPr="005C0345">
        <w:rPr>
          <w:rFonts w:ascii="Century Gothic" w:hAnsi="Century Gothic"/>
          <w:b/>
          <w:sz w:val="24"/>
          <w:szCs w:val="24"/>
          <w:lang w:val="es-419"/>
        </w:rPr>
        <w:t xml:space="preserve">ante </w:t>
      </w:r>
      <w:r w:rsidR="003C6D89" w:rsidRPr="005C0345">
        <w:rPr>
          <w:rFonts w:ascii="Century Gothic" w:hAnsi="Century Gothic"/>
          <w:b/>
          <w:sz w:val="24"/>
          <w:szCs w:val="24"/>
        </w:rPr>
        <w:t xml:space="preserve">cualquier reclamación </w:t>
      </w:r>
      <w:r w:rsidR="005C0345" w:rsidRPr="005C0345">
        <w:rPr>
          <w:rFonts w:ascii="Century Gothic" w:hAnsi="Century Gothic"/>
          <w:b/>
          <w:sz w:val="24"/>
          <w:szCs w:val="24"/>
        </w:rPr>
        <w:t xml:space="preserve">o daño causado por el </w:t>
      </w:r>
      <w:r w:rsidR="005C0345">
        <w:rPr>
          <w:rFonts w:ascii="Century Gothic" w:hAnsi="Century Gothic"/>
          <w:b/>
          <w:sz w:val="24"/>
          <w:szCs w:val="24"/>
        </w:rPr>
        <w:t xml:space="preserve"> prestador de dicho servicio;</w:t>
      </w:r>
    </w:p>
    <w:p w14:paraId="62B71119" w14:textId="77777777" w:rsidR="005C0345" w:rsidRDefault="005C0345" w:rsidP="005C0345">
      <w:pPr>
        <w:widowControl w:val="0"/>
        <w:autoSpaceDE w:val="0"/>
        <w:autoSpaceDN w:val="0"/>
        <w:spacing w:after="0" w:line="240" w:lineRule="auto"/>
        <w:jc w:val="both"/>
        <w:rPr>
          <w:rFonts w:ascii="Century Gothic" w:hAnsi="Century Gothic"/>
          <w:b/>
          <w:sz w:val="24"/>
          <w:szCs w:val="24"/>
        </w:rPr>
      </w:pPr>
    </w:p>
    <w:p w14:paraId="5FD7AFF5" w14:textId="2E9E9E3D" w:rsidR="003C6D89" w:rsidRPr="005C0345" w:rsidRDefault="005C0345" w:rsidP="005C0345">
      <w:pPr>
        <w:pStyle w:val="Prrafodelista"/>
        <w:widowControl w:val="0"/>
        <w:numPr>
          <w:ilvl w:val="0"/>
          <w:numId w:val="35"/>
        </w:numPr>
        <w:autoSpaceDE w:val="0"/>
        <w:autoSpaceDN w:val="0"/>
        <w:spacing w:after="0" w:line="240" w:lineRule="auto"/>
        <w:jc w:val="both"/>
        <w:rPr>
          <w:rFonts w:ascii="Century Gothic" w:hAnsi="Century Gothic"/>
          <w:b/>
          <w:sz w:val="24"/>
          <w:szCs w:val="24"/>
        </w:rPr>
      </w:pPr>
      <w:r>
        <w:rPr>
          <w:rFonts w:ascii="Century Gothic" w:hAnsi="Century Gothic"/>
          <w:b/>
          <w:sz w:val="24"/>
          <w:szCs w:val="24"/>
        </w:rPr>
        <w:t>La Procuraduría llevar</w:t>
      </w:r>
      <w:r>
        <w:rPr>
          <w:rFonts w:ascii="Century Gothic" w:hAnsi="Century Gothic"/>
          <w:b/>
          <w:sz w:val="24"/>
          <w:szCs w:val="24"/>
          <w:lang w:val="es-419"/>
        </w:rPr>
        <w:t xml:space="preserve">á a cabo </w:t>
      </w:r>
      <w:r w:rsidR="003C6D89" w:rsidRPr="005C0345">
        <w:rPr>
          <w:rFonts w:ascii="Century Gothic" w:hAnsi="Century Gothic"/>
          <w:b/>
          <w:sz w:val="24"/>
          <w:szCs w:val="24"/>
        </w:rPr>
        <w:t>un registro de las empresas</w:t>
      </w:r>
      <w:r>
        <w:rPr>
          <w:rFonts w:ascii="Century Gothic" w:hAnsi="Century Gothic"/>
          <w:b/>
          <w:sz w:val="24"/>
          <w:szCs w:val="24"/>
          <w:lang w:val="es-419"/>
        </w:rPr>
        <w:t xml:space="preserve"> </w:t>
      </w:r>
      <w:r w:rsidR="000E6D7F">
        <w:rPr>
          <w:rFonts w:ascii="Century Gothic" w:hAnsi="Century Gothic"/>
          <w:b/>
          <w:sz w:val="24"/>
          <w:szCs w:val="24"/>
          <w:lang w:val="es-419"/>
        </w:rPr>
        <w:t xml:space="preserve">que presten dicho </w:t>
      </w:r>
      <w:r>
        <w:rPr>
          <w:rFonts w:ascii="Century Gothic" w:hAnsi="Century Gothic"/>
          <w:b/>
          <w:sz w:val="24"/>
          <w:szCs w:val="24"/>
          <w:lang w:val="es-419"/>
        </w:rPr>
        <w:t>servicio</w:t>
      </w:r>
      <w:r w:rsidR="008175CB" w:rsidRPr="005C0345">
        <w:rPr>
          <w:rFonts w:ascii="Century Gothic" w:hAnsi="Century Gothic"/>
          <w:b/>
          <w:sz w:val="24"/>
          <w:szCs w:val="24"/>
          <w:lang w:val="es-419"/>
        </w:rPr>
        <w:t xml:space="preserve"> </w:t>
      </w:r>
      <w:r w:rsidR="000E6D7F">
        <w:rPr>
          <w:rFonts w:ascii="Century Gothic" w:hAnsi="Century Gothic"/>
          <w:b/>
          <w:sz w:val="24"/>
          <w:szCs w:val="24"/>
          <w:lang w:val="es-419"/>
        </w:rPr>
        <w:t xml:space="preserve">y </w:t>
      </w:r>
      <w:bookmarkStart w:id="0" w:name="_GoBack"/>
      <w:bookmarkEnd w:id="0"/>
      <w:r w:rsidR="003C6D89" w:rsidRPr="005C0345">
        <w:rPr>
          <w:rFonts w:ascii="Century Gothic" w:hAnsi="Century Gothic"/>
          <w:b/>
          <w:sz w:val="24"/>
          <w:szCs w:val="24"/>
        </w:rPr>
        <w:t>deberá ser actualizado bim</w:t>
      </w:r>
      <w:r w:rsidR="00864E7A" w:rsidRPr="005C0345">
        <w:rPr>
          <w:rFonts w:ascii="Century Gothic" w:hAnsi="Century Gothic"/>
          <w:b/>
          <w:sz w:val="24"/>
          <w:szCs w:val="24"/>
        </w:rPr>
        <w:t>estralmente.</w:t>
      </w:r>
    </w:p>
    <w:p w14:paraId="6A4FAB22" w14:textId="77777777" w:rsidR="003C6D89" w:rsidRPr="00A97273" w:rsidRDefault="003C6D89" w:rsidP="00A97273">
      <w:pPr>
        <w:pStyle w:val="Textoindependiente"/>
        <w:spacing w:after="0" w:line="240" w:lineRule="auto"/>
        <w:jc w:val="both"/>
        <w:rPr>
          <w:rFonts w:ascii="Century Gothic" w:hAnsi="Century Gothic"/>
          <w:b/>
          <w:sz w:val="24"/>
          <w:szCs w:val="24"/>
        </w:rPr>
      </w:pPr>
    </w:p>
    <w:p w14:paraId="0D90A5D7" w14:textId="77777777" w:rsidR="005C0345" w:rsidRDefault="005C0345" w:rsidP="00A97273">
      <w:pPr>
        <w:pStyle w:val="Textoindependiente"/>
        <w:spacing w:after="0" w:line="240" w:lineRule="auto"/>
        <w:jc w:val="center"/>
        <w:rPr>
          <w:rFonts w:ascii="Century Gothic" w:hAnsi="Century Gothic"/>
          <w:b/>
          <w:sz w:val="24"/>
          <w:szCs w:val="24"/>
        </w:rPr>
      </w:pPr>
    </w:p>
    <w:p w14:paraId="0D6516E3" w14:textId="149F651D" w:rsidR="003C6D89" w:rsidRPr="00A97273" w:rsidRDefault="003C6D89" w:rsidP="00A97273">
      <w:pPr>
        <w:pStyle w:val="Textoindependiente"/>
        <w:spacing w:after="0" w:line="240" w:lineRule="auto"/>
        <w:jc w:val="center"/>
        <w:rPr>
          <w:rFonts w:ascii="Century Gothic" w:hAnsi="Century Gothic"/>
          <w:b/>
          <w:sz w:val="24"/>
          <w:szCs w:val="24"/>
        </w:rPr>
      </w:pPr>
      <w:r w:rsidRPr="00A97273">
        <w:rPr>
          <w:rFonts w:ascii="Century Gothic" w:hAnsi="Century Gothic"/>
          <w:b/>
          <w:sz w:val="24"/>
          <w:szCs w:val="24"/>
        </w:rPr>
        <w:t>Transitorio</w:t>
      </w:r>
    </w:p>
    <w:p w14:paraId="7A2BCCA4" w14:textId="77777777" w:rsidR="003C6D89" w:rsidRDefault="003C6D89" w:rsidP="00A97273">
      <w:pPr>
        <w:pStyle w:val="Textoindependiente"/>
        <w:spacing w:after="0" w:line="240" w:lineRule="auto"/>
        <w:jc w:val="center"/>
        <w:rPr>
          <w:rFonts w:ascii="Century Gothic" w:hAnsi="Century Gothic"/>
          <w:b/>
          <w:sz w:val="24"/>
          <w:szCs w:val="24"/>
        </w:rPr>
      </w:pPr>
    </w:p>
    <w:p w14:paraId="7D56A909" w14:textId="4702EB4F" w:rsidR="003C6D89" w:rsidRPr="005A0AAA" w:rsidRDefault="005C0345" w:rsidP="001A064A">
      <w:pPr>
        <w:pStyle w:val="Textoindependiente"/>
        <w:spacing w:after="0" w:line="240" w:lineRule="auto"/>
        <w:jc w:val="both"/>
        <w:rPr>
          <w:rFonts w:ascii="Century Gothic" w:hAnsi="Century Gothic"/>
          <w:sz w:val="24"/>
          <w:szCs w:val="24"/>
        </w:rPr>
      </w:pPr>
      <w:r w:rsidRPr="005A0AAA">
        <w:rPr>
          <w:rFonts w:ascii="Century Gothic" w:hAnsi="Century Gothic"/>
          <w:b/>
          <w:sz w:val="24"/>
          <w:szCs w:val="24"/>
        </w:rPr>
        <w:t>Pr</w:t>
      </w:r>
      <w:proofErr w:type="spellStart"/>
      <w:r w:rsidRPr="005A0AAA">
        <w:rPr>
          <w:rFonts w:ascii="Century Gothic" w:hAnsi="Century Gothic"/>
          <w:b/>
          <w:sz w:val="24"/>
          <w:szCs w:val="24"/>
          <w:lang w:val="es-419"/>
        </w:rPr>
        <w:t>imero</w:t>
      </w:r>
      <w:proofErr w:type="spellEnd"/>
      <w:r w:rsidR="003C6D89" w:rsidRPr="005A0AAA">
        <w:rPr>
          <w:rFonts w:ascii="Century Gothic" w:hAnsi="Century Gothic"/>
          <w:b/>
          <w:sz w:val="24"/>
          <w:szCs w:val="24"/>
        </w:rPr>
        <w:t>.-</w:t>
      </w:r>
      <w:r w:rsidR="003C6D89" w:rsidRPr="005A0AAA">
        <w:rPr>
          <w:rFonts w:ascii="Century Gothic" w:hAnsi="Century Gothic"/>
          <w:sz w:val="24"/>
          <w:szCs w:val="24"/>
        </w:rPr>
        <w:t xml:space="preserve"> El presente Decreto entrará en vigor el día siguiente al de su publicación en el Diario Oficial de la Federación.</w:t>
      </w:r>
    </w:p>
    <w:p w14:paraId="560A1B3A" w14:textId="77777777" w:rsidR="005C0345" w:rsidRPr="005A0AAA" w:rsidRDefault="005C0345" w:rsidP="001A064A">
      <w:pPr>
        <w:pStyle w:val="Textoindependiente"/>
        <w:spacing w:after="0" w:line="240" w:lineRule="auto"/>
        <w:jc w:val="both"/>
        <w:rPr>
          <w:rFonts w:ascii="Century Gothic" w:hAnsi="Century Gothic"/>
          <w:sz w:val="24"/>
          <w:szCs w:val="24"/>
        </w:rPr>
      </w:pPr>
    </w:p>
    <w:p w14:paraId="5CC35EA1" w14:textId="3F43F539" w:rsidR="005C0345" w:rsidRPr="005A0AAA" w:rsidRDefault="005C0345" w:rsidP="001A064A">
      <w:pPr>
        <w:pStyle w:val="Textoindependiente"/>
        <w:spacing w:after="0" w:line="240" w:lineRule="auto"/>
        <w:jc w:val="both"/>
        <w:rPr>
          <w:rFonts w:ascii="Century Gothic" w:hAnsi="Century Gothic"/>
          <w:sz w:val="24"/>
          <w:szCs w:val="24"/>
        </w:rPr>
      </w:pPr>
      <w:r w:rsidRPr="005A0AAA">
        <w:rPr>
          <w:rFonts w:ascii="Century Gothic" w:hAnsi="Century Gothic"/>
          <w:b/>
          <w:sz w:val="24"/>
          <w:szCs w:val="24"/>
          <w:lang w:val="es-419"/>
        </w:rPr>
        <w:t xml:space="preserve">Segundo.- </w:t>
      </w:r>
      <w:r w:rsidR="005A0AAA" w:rsidRPr="005A0AAA">
        <w:rPr>
          <w:rFonts w:ascii="Century Gothic" w:hAnsi="Century Gothic"/>
          <w:sz w:val="24"/>
          <w:szCs w:val="24"/>
        </w:rPr>
        <w:t>A partir de la fecha en que entre en vigor este Decreto, se dejan sin efecto las disposiciones que contravengan o se opongan al mismo.</w:t>
      </w:r>
    </w:p>
    <w:p w14:paraId="2D235464" w14:textId="77777777" w:rsidR="005A0AAA" w:rsidRPr="005A0AAA" w:rsidRDefault="005A0AAA" w:rsidP="001A064A">
      <w:pPr>
        <w:pStyle w:val="Textoindependiente"/>
        <w:spacing w:after="0" w:line="240" w:lineRule="auto"/>
        <w:jc w:val="both"/>
        <w:rPr>
          <w:rFonts w:ascii="Century Gothic" w:hAnsi="Century Gothic"/>
          <w:sz w:val="24"/>
          <w:szCs w:val="24"/>
        </w:rPr>
      </w:pPr>
    </w:p>
    <w:p w14:paraId="3F693B26" w14:textId="44379980" w:rsidR="005A0AAA" w:rsidRPr="005A0AAA" w:rsidRDefault="005A0AAA" w:rsidP="001A064A">
      <w:pPr>
        <w:pStyle w:val="Textoindependiente"/>
        <w:spacing w:after="0" w:line="240" w:lineRule="auto"/>
        <w:jc w:val="both"/>
        <w:rPr>
          <w:rFonts w:ascii="Century Gothic" w:hAnsi="Century Gothic"/>
          <w:b/>
          <w:sz w:val="24"/>
          <w:szCs w:val="24"/>
          <w:lang w:val="es-419"/>
        </w:rPr>
      </w:pPr>
      <w:r w:rsidRPr="005A0AAA">
        <w:rPr>
          <w:rFonts w:ascii="Century Gothic" w:hAnsi="Century Gothic"/>
          <w:b/>
          <w:sz w:val="24"/>
          <w:szCs w:val="24"/>
          <w:lang w:val="es-419"/>
        </w:rPr>
        <w:t>Tercero.-</w:t>
      </w:r>
      <w:r w:rsidRPr="005A0AAA">
        <w:rPr>
          <w:rFonts w:ascii="Century Gothic" w:hAnsi="Century Gothic"/>
          <w:sz w:val="24"/>
          <w:szCs w:val="24"/>
          <w:lang w:val="es-419"/>
        </w:rPr>
        <w:t xml:space="preserve"> E</w:t>
      </w:r>
      <w:r w:rsidRPr="005A0AAA">
        <w:rPr>
          <w:rFonts w:ascii="Century Gothic" w:hAnsi="Century Gothic"/>
          <w:sz w:val="24"/>
          <w:szCs w:val="24"/>
        </w:rPr>
        <w:t xml:space="preserve">l Titular del Ejecutivo Federal deberá realizar </w:t>
      </w:r>
      <w:r w:rsidR="00DA3884">
        <w:rPr>
          <w:rFonts w:ascii="Century Gothic" w:hAnsi="Century Gothic"/>
          <w:sz w:val="24"/>
          <w:szCs w:val="24"/>
          <w:lang w:val="es-419"/>
        </w:rPr>
        <w:t xml:space="preserve">las modificaciones </w:t>
      </w:r>
      <w:r w:rsidRPr="005A0AAA">
        <w:rPr>
          <w:rFonts w:ascii="Century Gothic" w:hAnsi="Century Gothic"/>
          <w:sz w:val="24"/>
          <w:szCs w:val="24"/>
        </w:rPr>
        <w:t xml:space="preserve">a los Reglamentos correspondientes dentro de los </w:t>
      </w:r>
      <w:r w:rsidR="00DA3884">
        <w:rPr>
          <w:rFonts w:ascii="Century Gothic" w:hAnsi="Century Gothic"/>
          <w:sz w:val="24"/>
          <w:szCs w:val="24"/>
          <w:lang w:val="es-419"/>
        </w:rPr>
        <w:t xml:space="preserve">90 </w:t>
      </w:r>
      <w:r w:rsidRPr="005A0AAA">
        <w:rPr>
          <w:rFonts w:ascii="Century Gothic" w:hAnsi="Century Gothic"/>
          <w:sz w:val="24"/>
          <w:szCs w:val="24"/>
        </w:rPr>
        <w:t>días siguientes a la publicación del presente Decreto.</w:t>
      </w:r>
    </w:p>
    <w:p w14:paraId="53F6D832" w14:textId="5E1F4185" w:rsidR="001A064A" w:rsidRPr="005A0AAA" w:rsidRDefault="001A064A">
      <w:pPr>
        <w:rPr>
          <w:rFonts w:ascii="Century Gothic" w:hAnsi="Century Gothic" w:cs="Arial"/>
          <w:b/>
          <w:sz w:val="24"/>
          <w:szCs w:val="24"/>
        </w:rPr>
      </w:pPr>
      <w:r w:rsidRPr="005A0AAA">
        <w:rPr>
          <w:rFonts w:ascii="Century Gothic" w:hAnsi="Century Gothic" w:cs="Arial"/>
          <w:b/>
          <w:sz w:val="24"/>
          <w:szCs w:val="24"/>
        </w:rPr>
        <w:br w:type="page"/>
      </w:r>
    </w:p>
    <w:p w14:paraId="78F981F9" w14:textId="77777777" w:rsidR="00864E7A" w:rsidRPr="00B26AA5" w:rsidRDefault="00864E7A" w:rsidP="008A1321">
      <w:pPr>
        <w:spacing w:after="0" w:line="240" w:lineRule="auto"/>
        <w:rPr>
          <w:rFonts w:ascii="Century Gothic" w:hAnsi="Century Gothic" w:cs="Arial"/>
          <w:b/>
          <w:sz w:val="27"/>
          <w:szCs w:val="27"/>
        </w:rPr>
      </w:pPr>
    </w:p>
    <w:p w14:paraId="782ACC25" w14:textId="77777777" w:rsidR="00767047" w:rsidRPr="00963B59" w:rsidRDefault="00767047" w:rsidP="00767047">
      <w:pPr>
        <w:tabs>
          <w:tab w:val="left" w:pos="2130"/>
        </w:tabs>
        <w:spacing w:after="0" w:line="240" w:lineRule="auto"/>
        <w:jc w:val="center"/>
      </w:pPr>
      <w:r>
        <w:rPr>
          <w:rFonts w:ascii="Century Gothic" w:hAnsi="Century Gothic" w:cs="Arial"/>
          <w:b/>
          <w:sz w:val="24"/>
          <w:szCs w:val="24"/>
        </w:rPr>
        <w:t>COMISIÓN DE COMERCIO Y FOMENTO I</w:t>
      </w:r>
      <w:r w:rsidRPr="005D0DD7">
        <w:rPr>
          <w:rFonts w:ascii="Century Gothic" w:hAnsi="Century Gothic" w:cs="Arial"/>
          <w:b/>
          <w:sz w:val="24"/>
          <w:szCs w:val="24"/>
        </w:rPr>
        <w:t>NDUSTRIAL</w:t>
      </w:r>
    </w:p>
    <w:p w14:paraId="1CE6A0D4" w14:textId="77777777" w:rsidR="00767047" w:rsidRPr="005D0DD7" w:rsidRDefault="00767047" w:rsidP="00767047">
      <w:pPr>
        <w:spacing w:after="0" w:line="240" w:lineRule="auto"/>
        <w:jc w:val="center"/>
        <w:rPr>
          <w:rFonts w:ascii="Century Gothic" w:hAnsi="Century Gothic" w:cs="Arial"/>
          <w:sz w:val="24"/>
          <w:szCs w:val="24"/>
        </w:rPr>
      </w:pPr>
    </w:p>
    <w:p w14:paraId="56B4A261" w14:textId="77777777" w:rsidR="00767047" w:rsidRDefault="00767047" w:rsidP="00767047">
      <w:pPr>
        <w:spacing w:after="0" w:line="240" w:lineRule="auto"/>
        <w:jc w:val="center"/>
        <w:rPr>
          <w:rFonts w:ascii="Century Gothic" w:hAnsi="Century Gothic" w:cs="Arial"/>
          <w:b/>
          <w:sz w:val="24"/>
          <w:szCs w:val="24"/>
        </w:rPr>
      </w:pPr>
      <w:r w:rsidRPr="005D0DD7">
        <w:rPr>
          <w:rFonts w:ascii="Century Gothic" w:hAnsi="Century Gothic" w:cs="Arial"/>
          <w:b/>
          <w:sz w:val="24"/>
          <w:szCs w:val="24"/>
        </w:rPr>
        <w:t>Junta Directiva</w:t>
      </w:r>
    </w:p>
    <w:p w14:paraId="6AC65A5F" w14:textId="77777777" w:rsidR="00767047" w:rsidRPr="005D0DD7" w:rsidRDefault="00767047" w:rsidP="00767047">
      <w:pPr>
        <w:spacing w:after="0" w:line="240" w:lineRule="auto"/>
        <w:jc w:val="center"/>
        <w:rPr>
          <w:rFonts w:ascii="Century Gothic" w:hAnsi="Century Gothic"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767047" w:rsidRPr="00AF1EFB" w14:paraId="7AD1B123" w14:textId="77777777" w:rsidTr="00B32548">
        <w:tc>
          <w:tcPr>
            <w:tcW w:w="2161" w:type="dxa"/>
          </w:tcPr>
          <w:p w14:paraId="5685E75F" w14:textId="77777777" w:rsidR="00767047" w:rsidRPr="00AF1EFB" w:rsidRDefault="00767047" w:rsidP="00B32548">
            <w:pPr>
              <w:spacing w:after="0" w:line="240" w:lineRule="auto"/>
              <w:rPr>
                <w:rFonts w:ascii="Century Gothic" w:hAnsi="Century Gothic" w:cs="Arial"/>
                <w:b/>
                <w:sz w:val="20"/>
                <w:szCs w:val="20"/>
              </w:rPr>
            </w:pPr>
          </w:p>
        </w:tc>
        <w:tc>
          <w:tcPr>
            <w:tcW w:w="2161" w:type="dxa"/>
          </w:tcPr>
          <w:p w14:paraId="6A0A00E6" w14:textId="77777777" w:rsidR="00767047" w:rsidRPr="00AF1EFB" w:rsidRDefault="00767047" w:rsidP="00B32548">
            <w:pPr>
              <w:spacing w:after="0" w:line="240" w:lineRule="auto"/>
              <w:jc w:val="center"/>
              <w:rPr>
                <w:rFonts w:ascii="Century Gothic" w:hAnsi="Century Gothic" w:cs="Arial"/>
                <w:b/>
                <w:sz w:val="20"/>
                <w:szCs w:val="20"/>
              </w:rPr>
            </w:pPr>
            <w:r w:rsidRPr="00AF1EFB">
              <w:rPr>
                <w:rFonts w:ascii="Century Gothic" w:hAnsi="Century Gothic" w:cs="Arial"/>
                <w:b/>
                <w:sz w:val="20"/>
                <w:szCs w:val="20"/>
              </w:rPr>
              <w:t>A favor</w:t>
            </w:r>
          </w:p>
        </w:tc>
        <w:tc>
          <w:tcPr>
            <w:tcW w:w="2161" w:type="dxa"/>
          </w:tcPr>
          <w:p w14:paraId="1CD16C25" w14:textId="77777777" w:rsidR="00767047" w:rsidRPr="00AF1EFB" w:rsidRDefault="00767047" w:rsidP="00B32548">
            <w:pPr>
              <w:spacing w:after="0" w:line="240" w:lineRule="auto"/>
              <w:jc w:val="center"/>
              <w:rPr>
                <w:rFonts w:ascii="Century Gothic" w:hAnsi="Century Gothic" w:cs="Arial"/>
                <w:b/>
                <w:sz w:val="20"/>
                <w:szCs w:val="20"/>
              </w:rPr>
            </w:pPr>
            <w:r w:rsidRPr="00AF1EFB">
              <w:rPr>
                <w:rFonts w:ascii="Century Gothic" w:hAnsi="Century Gothic" w:cs="Arial"/>
                <w:b/>
                <w:sz w:val="20"/>
                <w:szCs w:val="20"/>
              </w:rPr>
              <w:t>En contra</w:t>
            </w:r>
          </w:p>
        </w:tc>
        <w:tc>
          <w:tcPr>
            <w:tcW w:w="2161" w:type="dxa"/>
          </w:tcPr>
          <w:p w14:paraId="292E9332" w14:textId="77777777" w:rsidR="00767047" w:rsidRPr="00AF1EFB" w:rsidRDefault="00767047" w:rsidP="00B32548">
            <w:pPr>
              <w:spacing w:after="0" w:line="240" w:lineRule="auto"/>
              <w:jc w:val="center"/>
              <w:rPr>
                <w:rFonts w:ascii="Century Gothic" w:hAnsi="Century Gothic" w:cs="Arial"/>
                <w:b/>
                <w:sz w:val="20"/>
                <w:szCs w:val="20"/>
              </w:rPr>
            </w:pPr>
            <w:r w:rsidRPr="00AF1EFB">
              <w:rPr>
                <w:rFonts w:ascii="Century Gothic" w:hAnsi="Century Gothic" w:cs="Arial"/>
                <w:b/>
                <w:sz w:val="20"/>
                <w:szCs w:val="20"/>
              </w:rPr>
              <w:t>Abstención</w:t>
            </w:r>
          </w:p>
        </w:tc>
      </w:tr>
      <w:tr w:rsidR="00767047" w:rsidRPr="00AF1EFB" w14:paraId="420E589F" w14:textId="77777777" w:rsidTr="00B32548">
        <w:tc>
          <w:tcPr>
            <w:tcW w:w="2161" w:type="dxa"/>
          </w:tcPr>
          <w:p w14:paraId="598592F6" w14:textId="77777777" w:rsidR="00767047" w:rsidRPr="003F3C00" w:rsidRDefault="00767047" w:rsidP="00B32548">
            <w:pPr>
              <w:spacing w:after="0" w:line="240" w:lineRule="auto"/>
              <w:rPr>
                <w:rFonts w:ascii="Century Gothic" w:hAnsi="Century Gothic" w:cs="Arial"/>
                <w:noProof/>
                <w:color w:val="492400"/>
                <w:sz w:val="18"/>
                <w:szCs w:val="18"/>
                <w:lang w:eastAsia="es-MX"/>
              </w:rPr>
            </w:pPr>
          </w:p>
          <w:p w14:paraId="7463BBF5" w14:textId="77777777" w:rsidR="00767047" w:rsidRPr="003F3C00" w:rsidRDefault="00767047" w:rsidP="00B32548">
            <w:pPr>
              <w:spacing w:after="0" w:line="240" w:lineRule="auto"/>
              <w:jc w:val="center"/>
              <w:rPr>
                <w:rFonts w:ascii="Century Gothic" w:hAnsi="Century Gothic" w:cs="Arial"/>
                <w:sz w:val="18"/>
                <w:szCs w:val="18"/>
              </w:rPr>
            </w:pPr>
            <w:r w:rsidRPr="003F3C00">
              <w:rPr>
                <w:rFonts w:ascii="Century Gothic" w:hAnsi="Century Gothic" w:cs="Arial"/>
                <w:noProof/>
                <w:color w:val="492400"/>
                <w:sz w:val="18"/>
                <w:szCs w:val="18"/>
                <w:lang w:eastAsia="es-MX"/>
              </w:rPr>
              <w:drawing>
                <wp:inline distT="0" distB="0" distL="0" distR="0" wp14:anchorId="1C5F8453" wp14:editId="17643348">
                  <wp:extent cx="571500" cy="714375"/>
                  <wp:effectExtent l="0" t="0" r="0" b="9525"/>
                  <wp:docPr id="51" name="Imagen 51" descr="hector_larios_cordov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hector_larios_cordo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312EA8FB" w14:textId="77777777" w:rsidR="00767047" w:rsidRPr="003F3C00" w:rsidRDefault="00767047" w:rsidP="00B32548">
            <w:pPr>
              <w:spacing w:after="0" w:line="240" w:lineRule="auto"/>
              <w:jc w:val="center"/>
              <w:rPr>
                <w:rFonts w:ascii="Century Gothic" w:hAnsi="Century Gothic" w:cs="Arial"/>
                <w:color w:val="443605"/>
                <w:sz w:val="18"/>
                <w:szCs w:val="18"/>
              </w:rPr>
            </w:pPr>
          </w:p>
          <w:p w14:paraId="66156C24" w14:textId="77777777" w:rsidR="00767047" w:rsidRPr="003F3C00" w:rsidRDefault="00767047" w:rsidP="00B32548">
            <w:pPr>
              <w:spacing w:after="0" w:line="240" w:lineRule="auto"/>
              <w:jc w:val="center"/>
              <w:rPr>
                <w:rFonts w:ascii="Century Gothic" w:hAnsi="Century Gothic" w:cs="Arial"/>
                <w:b/>
                <w:sz w:val="18"/>
                <w:szCs w:val="18"/>
              </w:rPr>
            </w:pPr>
            <w:proofErr w:type="spellStart"/>
            <w:r w:rsidRPr="003F3C00">
              <w:rPr>
                <w:rFonts w:ascii="Century Gothic" w:hAnsi="Century Gothic" w:cs="Arial"/>
                <w:b/>
                <w:sz w:val="18"/>
                <w:szCs w:val="18"/>
              </w:rPr>
              <w:t>Sen</w:t>
            </w:r>
            <w:proofErr w:type="spellEnd"/>
            <w:r w:rsidRPr="003F3C00">
              <w:rPr>
                <w:rFonts w:ascii="Century Gothic" w:hAnsi="Century Gothic" w:cs="Arial"/>
                <w:b/>
                <w:sz w:val="18"/>
                <w:szCs w:val="18"/>
              </w:rPr>
              <w:t>. Héctor Larios Córdova</w:t>
            </w:r>
          </w:p>
          <w:p w14:paraId="5EE27B71" w14:textId="77777777" w:rsidR="00767047" w:rsidRPr="003F3C00" w:rsidRDefault="00767047" w:rsidP="00B32548">
            <w:pPr>
              <w:spacing w:after="0" w:line="240" w:lineRule="auto"/>
              <w:jc w:val="center"/>
              <w:rPr>
                <w:rFonts w:ascii="Century Gothic" w:hAnsi="Century Gothic" w:cs="Arial"/>
                <w:b/>
                <w:sz w:val="18"/>
                <w:szCs w:val="18"/>
              </w:rPr>
            </w:pPr>
          </w:p>
          <w:p w14:paraId="31A67A24" w14:textId="77777777" w:rsidR="00767047" w:rsidRPr="003F3C00" w:rsidRDefault="00767047" w:rsidP="00B32548">
            <w:pPr>
              <w:spacing w:after="0" w:line="240" w:lineRule="auto"/>
              <w:jc w:val="center"/>
              <w:rPr>
                <w:rFonts w:ascii="Century Gothic" w:hAnsi="Century Gothic" w:cs="Arial"/>
                <w:b/>
                <w:sz w:val="18"/>
                <w:szCs w:val="18"/>
              </w:rPr>
            </w:pPr>
            <w:r w:rsidRPr="003F3C00">
              <w:rPr>
                <w:rFonts w:ascii="Century Gothic" w:hAnsi="Century Gothic" w:cs="Arial"/>
                <w:b/>
                <w:sz w:val="18"/>
                <w:szCs w:val="18"/>
              </w:rPr>
              <w:t>Presidente</w:t>
            </w:r>
          </w:p>
          <w:p w14:paraId="5AA8739E" w14:textId="77777777" w:rsidR="00767047" w:rsidRDefault="00767047" w:rsidP="00B32548">
            <w:pPr>
              <w:spacing w:after="0" w:line="240" w:lineRule="auto"/>
              <w:jc w:val="center"/>
              <w:rPr>
                <w:rFonts w:ascii="Century Gothic" w:hAnsi="Century Gothic" w:cs="Arial"/>
                <w:b/>
                <w:noProof/>
                <w:sz w:val="18"/>
                <w:szCs w:val="18"/>
                <w:lang w:eastAsia="es-MX"/>
              </w:rPr>
            </w:pPr>
            <w:r w:rsidRPr="003F3C00">
              <w:rPr>
                <w:rFonts w:ascii="Century Gothic" w:hAnsi="Century Gothic" w:cs="Arial"/>
                <w:b/>
                <w:noProof/>
                <w:sz w:val="18"/>
                <w:szCs w:val="18"/>
                <w:lang w:eastAsia="es-MX"/>
              </w:rPr>
              <w:drawing>
                <wp:inline distT="0" distB="0" distL="0" distR="0" wp14:anchorId="7A1008F0" wp14:editId="5433D516">
                  <wp:extent cx="224155" cy="224155"/>
                  <wp:effectExtent l="0" t="0" r="4445" b="4445"/>
                  <wp:docPr id="50" name="Imagen 50" descr="http://www.senado.gob.mx/images/partido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http://www.senado.gob.mx/images/partidos/P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0B686B9D" w14:textId="77777777" w:rsidR="00767047" w:rsidRPr="003F3C00" w:rsidRDefault="00767047" w:rsidP="00B32548">
            <w:pPr>
              <w:spacing w:after="0" w:line="240" w:lineRule="auto"/>
              <w:jc w:val="center"/>
              <w:rPr>
                <w:rFonts w:ascii="Century Gothic" w:hAnsi="Century Gothic" w:cs="Arial"/>
                <w:b/>
                <w:noProof/>
                <w:sz w:val="18"/>
                <w:szCs w:val="18"/>
                <w:lang w:eastAsia="es-MX"/>
              </w:rPr>
            </w:pPr>
          </w:p>
        </w:tc>
        <w:tc>
          <w:tcPr>
            <w:tcW w:w="2161" w:type="dxa"/>
          </w:tcPr>
          <w:p w14:paraId="3FF51923" w14:textId="77777777" w:rsidR="00767047" w:rsidRPr="003F3C00" w:rsidRDefault="00767047" w:rsidP="00B32548">
            <w:pPr>
              <w:spacing w:after="0" w:line="240" w:lineRule="auto"/>
              <w:jc w:val="center"/>
              <w:rPr>
                <w:rFonts w:ascii="Century Gothic" w:hAnsi="Century Gothic" w:cs="Arial"/>
                <w:sz w:val="18"/>
                <w:szCs w:val="18"/>
              </w:rPr>
            </w:pPr>
          </w:p>
        </w:tc>
        <w:tc>
          <w:tcPr>
            <w:tcW w:w="2161" w:type="dxa"/>
          </w:tcPr>
          <w:p w14:paraId="38D228E9" w14:textId="77777777" w:rsidR="00767047" w:rsidRPr="003F3C00" w:rsidRDefault="00767047" w:rsidP="00B32548">
            <w:pPr>
              <w:spacing w:after="0" w:line="240" w:lineRule="auto"/>
              <w:jc w:val="center"/>
              <w:rPr>
                <w:rFonts w:ascii="Century Gothic" w:hAnsi="Century Gothic" w:cs="Arial"/>
                <w:sz w:val="18"/>
                <w:szCs w:val="18"/>
              </w:rPr>
            </w:pPr>
          </w:p>
        </w:tc>
        <w:tc>
          <w:tcPr>
            <w:tcW w:w="2161" w:type="dxa"/>
          </w:tcPr>
          <w:p w14:paraId="71783A46" w14:textId="77777777" w:rsidR="00767047" w:rsidRPr="003F3C00" w:rsidRDefault="00767047" w:rsidP="00B32548">
            <w:pPr>
              <w:spacing w:after="0" w:line="240" w:lineRule="auto"/>
              <w:jc w:val="center"/>
              <w:rPr>
                <w:rFonts w:ascii="Century Gothic" w:hAnsi="Century Gothic" w:cs="Arial"/>
                <w:sz w:val="18"/>
                <w:szCs w:val="18"/>
              </w:rPr>
            </w:pPr>
          </w:p>
          <w:p w14:paraId="2C608225" w14:textId="77777777" w:rsidR="00767047" w:rsidRPr="003F3C00" w:rsidRDefault="00767047" w:rsidP="00B32548">
            <w:pPr>
              <w:spacing w:after="0" w:line="240" w:lineRule="auto"/>
              <w:rPr>
                <w:rFonts w:ascii="Century Gothic" w:hAnsi="Century Gothic" w:cs="Arial"/>
                <w:sz w:val="18"/>
                <w:szCs w:val="18"/>
              </w:rPr>
            </w:pPr>
          </w:p>
          <w:p w14:paraId="0D6DA2E1" w14:textId="77777777" w:rsidR="00767047" w:rsidRPr="003F3C00" w:rsidRDefault="00767047" w:rsidP="00B32548">
            <w:pPr>
              <w:spacing w:after="0" w:line="240" w:lineRule="auto"/>
              <w:jc w:val="right"/>
              <w:rPr>
                <w:rFonts w:ascii="Century Gothic" w:hAnsi="Century Gothic" w:cs="Arial"/>
                <w:sz w:val="18"/>
                <w:szCs w:val="18"/>
              </w:rPr>
            </w:pPr>
          </w:p>
        </w:tc>
      </w:tr>
      <w:tr w:rsidR="00767047" w:rsidRPr="00AF1EFB" w14:paraId="5F1A520C" w14:textId="77777777" w:rsidTr="00B32548">
        <w:tc>
          <w:tcPr>
            <w:tcW w:w="2161" w:type="dxa"/>
          </w:tcPr>
          <w:p w14:paraId="3B6A9F28" w14:textId="77777777" w:rsidR="00767047" w:rsidRPr="003F3C00" w:rsidRDefault="00767047" w:rsidP="00B32548">
            <w:pPr>
              <w:tabs>
                <w:tab w:val="left" w:pos="2130"/>
              </w:tabs>
              <w:spacing w:after="0" w:line="240" w:lineRule="auto"/>
              <w:rPr>
                <w:rFonts w:ascii="Century Gothic" w:hAnsi="Century Gothic" w:cs="Arial"/>
                <w:noProof/>
                <w:sz w:val="18"/>
                <w:szCs w:val="18"/>
                <w:lang w:eastAsia="es-MX"/>
              </w:rPr>
            </w:pPr>
          </w:p>
          <w:p w14:paraId="0468A1BE" w14:textId="77777777" w:rsidR="00767047" w:rsidRDefault="00767047" w:rsidP="00B32548">
            <w:pPr>
              <w:tabs>
                <w:tab w:val="left" w:pos="2130"/>
              </w:tabs>
              <w:spacing w:after="0" w:line="240" w:lineRule="auto"/>
              <w:jc w:val="center"/>
              <w:rPr>
                <w:rFonts w:ascii="Century Gothic" w:hAnsi="Century Gothic" w:cs="Arial"/>
                <w:noProof/>
                <w:sz w:val="18"/>
                <w:szCs w:val="18"/>
                <w:lang w:eastAsia="es-MX"/>
              </w:rPr>
            </w:pPr>
          </w:p>
          <w:p w14:paraId="3D11B231" w14:textId="77777777" w:rsidR="00767047" w:rsidRPr="003F3C00" w:rsidRDefault="00767047" w:rsidP="00B32548">
            <w:pPr>
              <w:tabs>
                <w:tab w:val="left" w:pos="2130"/>
              </w:tabs>
              <w:spacing w:after="0" w:line="240" w:lineRule="auto"/>
              <w:jc w:val="center"/>
              <w:rPr>
                <w:rFonts w:ascii="Century Gothic" w:hAnsi="Century Gothic" w:cs="Arial"/>
                <w:noProof/>
                <w:sz w:val="18"/>
                <w:szCs w:val="18"/>
                <w:lang w:eastAsia="es-MX"/>
              </w:rPr>
            </w:pPr>
            <w:r>
              <w:rPr>
                <w:noProof/>
                <w:lang w:eastAsia="es-MX"/>
              </w:rPr>
              <w:drawing>
                <wp:inline distT="0" distB="0" distL="0" distR="0" wp14:anchorId="638292D1" wp14:editId="2347565C">
                  <wp:extent cx="725184" cy="904875"/>
                  <wp:effectExtent l="0" t="0" r="0" b="0"/>
                  <wp:docPr id="5" name="Imagen 5" descr="Sen. Ricardo Urzúa Ri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 Ricardo Urzúa Rive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4" cy="911201"/>
                          </a:xfrm>
                          <a:prstGeom prst="rect">
                            <a:avLst/>
                          </a:prstGeom>
                          <a:noFill/>
                          <a:ln>
                            <a:noFill/>
                          </a:ln>
                        </pic:spPr>
                      </pic:pic>
                    </a:graphicData>
                  </a:graphic>
                </wp:inline>
              </w:drawing>
            </w:r>
          </w:p>
          <w:p w14:paraId="6AEDD62B" w14:textId="77777777" w:rsidR="00767047" w:rsidRPr="003F3C00" w:rsidRDefault="00767047" w:rsidP="00B32548">
            <w:pPr>
              <w:tabs>
                <w:tab w:val="left" w:pos="2130"/>
              </w:tabs>
              <w:spacing w:after="0" w:line="240" w:lineRule="auto"/>
              <w:rPr>
                <w:rFonts w:ascii="Century Gothic" w:hAnsi="Century Gothic" w:cs="Arial"/>
                <w:b/>
                <w:noProof/>
                <w:sz w:val="18"/>
                <w:szCs w:val="18"/>
                <w:lang w:eastAsia="es-MX"/>
              </w:rPr>
            </w:pPr>
          </w:p>
          <w:p w14:paraId="413E1DB1" w14:textId="77777777" w:rsidR="00767047" w:rsidRPr="003F3C00" w:rsidRDefault="00767047" w:rsidP="00B32548">
            <w:pPr>
              <w:tabs>
                <w:tab w:val="left" w:pos="2130"/>
              </w:tabs>
              <w:spacing w:after="0" w:line="240" w:lineRule="auto"/>
              <w:jc w:val="center"/>
              <w:rPr>
                <w:rFonts w:ascii="Century Gothic" w:hAnsi="Century Gothic" w:cs="Arial"/>
                <w:b/>
                <w:noProof/>
                <w:sz w:val="18"/>
                <w:szCs w:val="18"/>
                <w:lang w:eastAsia="es-MX"/>
              </w:rPr>
            </w:pPr>
            <w:r>
              <w:rPr>
                <w:rFonts w:ascii="Century Gothic" w:hAnsi="Century Gothic" w:cs="Arial"/>
                <w:b/>
                <w:noProof/>
                <w:sz w:val="18"/>
                <w:szCs w:val="18"/>
                <w:lang w:eastAsia="es-MX"/>
              </w:rPr>
              <w:t>Sen. Ricardo Urz</w:t>
            </w:r>
            <w:r>
              <w:rPr>
                <w:rFonts w:ascii="Century Gothic" w:hAnsi="Century Gothic" w:cs="Arial"/>
                <w:b/>
                <w:noProof/>
                <w:sz w:val="18"/>
                <w:szCs w:val="18"/>
                <w:lang w:val="es-419" w:eastAsia="es-MX"/>
              </w:rPr>
              <w:t>úa Rivera</w:t>
            </w:r>
            <w:r w:rsidRPr="003F3C00">
              <w:rPr>
                <w:rFonts w:ascii="Century Gothic" w:hAnsi="Century Gothic" w:cs="Arial"/>
                <w:b/>
                <w:noProof/>
                <w:sz w:val="18"/>
                <w:szCs w:val="18"/>
                <w:lang w:eastAsia="es-MX"/>
              </w:rPr>
              <w:t xml:space="preserve"> </w:t>
            </w:r>
          </w:p>
          <w:p w14:paraId="0705E2B3" w14:textId="77777777" w:rsidR="00767047" w:rsidRPr="003F3C00" w:rsidRDefault="00767047" w:rsidP="00B32548">
            <w:pPr>
              <w:tabs>
                <w:tab w:val="left" w:pos="2130"/>
              </w:tabs>
              <w:spacing w:after="0" w:line="240" w:lineRule="auto"/>
              <w:jc w:val="right"/>
              <w:rPr>
                <w:rFonts w:ascii="Century Gothic" w:hAnsi="Century Gothic" w:cs="Arial"/>
                <w:b/>
                <w:noProof/>
                <w:sz w:val="18"/>
                <w:szCs w:val="18"/>
                <w:lang w:eastAsia="es-MX"/>
              </w:rPr>
            </w:pPr>
          </w:p>
          <w:p w14:paraId="07D6A6E0" w14:textId="77777777" w:rsidR="00767047" w:rsidRPr="003F3C00" w:rsidRDefault="00767047" w:rsidP="00B32548">
            <w:pPr>
              <w:tabs>
                <w:tab w:val="left" w:pos="2130"/>
              </w:tabs>
              <w:spacing w:after="0" w:line="240" w:lineRule="auto"/>
              <w:jc w:val="center"/>
              <w:rPr>
                <w:rFonts w:ascii="Century Gothic" w:hAnsi="Century Gothic" w:cs="Arial"/>
                <w:b/>
                <w:noProof/>
                <w:sz w:val="18"/>
                <w:szCs w:val="18"/>
                <w:lang w:eastAsia="es-MX"/>
              </w:rPr>
            </w:pPr>
            <w:r w:rsidRPr="003F3C00">
              <w:rPr>
                <w:rFonts w:ascii="Century Gothic" w:hAnsi="Century Gothic" w:cs="Arial"/>
                <w:b/>
                <w:noProof/>
                <w:sz w:val="18"/>
                <w:szCs w:val="18"/>
                <w:lang w:eastAsia="es-MX"/>
              </w:rPr>
              <w:t>Secretario</w:t>
            </w:r>
          </w:p>
          <w:p w14:paraId="50CC9B8B" w14:textId="77777777" w:rsidR="00767047" w:rsidRDefault="00767047" w:rsidP="00B32548">
            <w:pPr>
              <w:tabs>
                <w:tab w:val="left" w:pos="2130"/>
              </w:tabs>
              <w:spacing w:after="0" w:line="240" w:lineRule="auto"/>
              <w:jc w:val="center"/>
              <w:rPr>
                <w:rFonts w:ascii="Century Gothic" w:hAnsi="Century Gothic" w:cs="Arial"/>
                <w:b/>
                <w:noProof/>
                <w:sz w:val="18"/>
                <w:szCs w:val="18"/>
                <w:lang w:eastAsia="es-MX"/>
              </w:rPr>
            </w:pPr>
            <w:r w:rsidRPr="003F3C00">
              <w:rPr>
                <w:rFonts w:ascii="Century Gothic" w:hAnsi="Century Gothic" w:cs="Arial"/>
                <w:b/>
                <w:noProof/>
                <w:sz w:val="18"/>
                <w:szCs w:val="18"/>
                <w:lang w:eastAsia="es-MX"/>
              </w:rPr>
              <w:drawing>
                <wp:inline distT="0" distB="0" distL="0" distR="0" wp14:anchorId="02C8D99F" wp14:editId="6E516633">
                  <wp:extent cx="285750" cy="285750"/>
                  <wp:effectExtent l="0" t="0" r="0" b="0"/>
                  <wp:docPr id="49" name="Imagen 49" descr="http://www.senado.gob.mx/images/partidos/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http://www.senado.gob.mx/images/partidos/P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5477F7DD" w14:textId="77777777" w:rsidR="00767047" w:rsidRPr="003F3C00" w:rsidRDefault="00767047" w:rsidP="00B32548">
            <w:pPr>
              <w:tabs>
                <w:tab w:val="left" w:pos="2130"/>
              </w:tabs>
              <w:spacing w:after="0" w:line="240" w:lineRule="auto"/>
              <w:jc w:val="center"/>
              <w:rPr>
                <w:rFonts w:ascii="Century Gothic" w:hAnsi="Century Gothic" w:cs="Arial"/>
                <w:b/>
                <w:noProof/>
                <w:sz w:val="18"/>
                <w:szCs w:val="18"/>
                <w:lang w:eastAsia="es-MX"/>
              </w:rPr>
            </w:pPr>
          </w:p>
        </w:tc>
        <w:tc>
          <w:tcPr>
            <w:tcW w:w="2161" w:type="dxa"/>
          </w:tcPr>
          <w:p w14:paraId="196CC75C" w14:textId="77777777" w:rsidR="00767047" w:rsidRPr="003F3C00" w:rsidRDefault="00767047" w:rsidP="00B32548">
            <w:pPr>
              <w:spacing w:after="0" w:line="240" w:lineRule="auto"/>
              <w:jc w:val="center"/>
              <w:rPr>
                <w:rFonts w:ascii="Century Gothic" w:hAnsi="Century Gothic" w:cs="Arial"/>
                <w:sz w:val="18"/>
                <w:szCs w:val="18"/>
              </w:rPr>
            </w:pPr>
          </w:p>
        </w:tc>
        <w:tc>
          <w:tcPr>
            <w:tcW w:w="2161" w:type="dxa"/>
          </w:tcPr>
          <w:p w14:paraId="7D28C160" w14:textId="77777777" w:rsidR="00767047" w:rsidRPr="003F3C00" w:rsidRDefault="00767047" w:rsidP="00B32548">
            <w:pPr>
              <w:spacing w:after="0" w:line="240" w:lineRule="auto"/>
              <w:jc w:val="center"/>
              <w:rPr>
                <w:rFonts w:ascii="Century Gothic" w:hAnsi="Century Gothic" w:cs="Arial"/>
                <w:sz w:val="18"/>
                <w:szCs w:val="18"/>
              </w:rPr>
            </w:pPr>
          </w:p>
        </w:tc>
        <w:tc>
          <w:tcPr>
            <w:tcW w:w="2161" w:type="dxa"/>
          </w:tcPr>
          <w:p w14:paraId="1F8F7F7B" w14:textId="77777777" w:rsidR="00767047" w:rsidRPr="003F3C00" w:rsidRDefault="00767047" w:rsidP="00B32548">
            <w:pPr>
              <w:spacing w:after="0" w:line="240" w:lineRule="auto"/>
              <w:jc w:val="center"/>
              <w:rPr>
                <w:rFonts w:ascii="Century Gothic" w:hAnsi="Century Gothic" w:cs="Arial"/>
                <w:sz w:val="18"/>
                <w:szCs w:val="18"/>
              </w:rPr>
            </w:pPr>
          </w:p>
        </w:tc>
      </w:tr>
      <w:tr w:rsidR="00767047" w:rsidRPr="00AF1EFB" w14:paraId="6D7F277A" w14:textId="77777777" w:rsidTr="00B32548">
        <w:tc>
          <w:tcPr>
            <w:tcW w:w="2161" w:type="dxa"/>
          </w:tcPr>
          <w:p w14:paraId="0FCA7153" w14:textId="77777777" w:rsidR="00767047" w:rsidRPr="003F3C00" w:rsidRDefault="00767047" w:rsidP="00B32548">
            <w:pPr>
              <w:spacing w:after="0" w:line="240" w:lineRule="auto"/>
              <w:rPr>
                <w:rFonts w:ascii="Century Gothic" w:hAnsi="Century Gothic" w:cs="Arial"/>
                <w:noProof/>
                <w:color w:val="492400"/>
                <w:sz w:val="18"/>
                <w:szCs w:val="18"/>
                <w:lang w:eastAsia="es-MX"/>
              </w:rPr>
            </w:pPr>
          </w:p>
          <w:p w14:paraId="646A4442" w14:textId="77777777" w:rsidR="00767047" w:rsidRPr="003F3C00" w:rsidRDefault="003E29BD" w:rsidP="00B32548">
            <w:pPr>
              <w:spacing w:after="0" w:line="240" w:lineRule="auto"/>
              <w:jc w:val="center"/>
              <w:rPr>
                <w:rFonts w:ascii="Century Gothic" w:hAnsi="Century Gothic" w:cs="Arial"/>
                <w:color w:val="443605"/>
                <w:sz w:val="18"/>
                <w:szCs w:val="18"/>
              </w:rPr>
            </w:pPr>
            <w:hyperlink r:id="rId13" w:history="1">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sidRPr="003F3C00">
                <w:rPr>
                  <w:color w:val="49494E"/>
                  <w:sz w:val="18"/>
                  <w:szCs w:val="18"/>
                </w:rPr>
                <w:fldChar w:fldCharType="begin"/>
              </w:r>
              <w:r w:rsidR="00767047" w:rsidRPr="003F3C00">
                <w:rPr>
                  <w:color w:val="49494E"/>
                  <w:sz w:val="18"/>
                  <w:szCs w:val="18"/>
                </w:rPr>
                <w:instrText xml:space="preserve"> INCLUDEPICTURE  "http://www.senado.gob.mx/imagenes/senadores/63/dolores_padierna_luna.jpg" \* MERGEFORMATINET </w:instrText>
              </w:r>
              <w:r w:rsidR="00767047" w:rsidRPr="003F3C00">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767047">
                <w:rPr>
                  <w:color w:val="49494E"/>
                  <w:sz w:val="18"/>
                  <w:szCs w:val="18"/>
                </w:rPr>
                <w:fldChar w:fldCharType="begin"/>
              </w:r>
              <w:r w:rsidR="00767047">
                <w:rPr>
                  <w:color w:val="49494E"/>
                  <w:sz w:val="18"/>
                  <w:szCs w:val="18"/>
                </w:rPr>
                <w:instrText xml:space="preserve"> INCLUDEPICTURE  "http://www.senado.gob.mx/imagenes/senadores/63/dolores_padierna_luna.jpg" \* MERGEFORMATINET </w:instrText>
              </w:r>
              <w:r w:rsidR="00767047">
                <w:rPr>
                  <w:color w:val="49494E"/>
                  <w:sz w:val="18"/>
                  <w:szCs w:val="18"/>
                </w:rPr>
                <w:fldChar w:fldCharType="separate"/>
              </w:r>
              <w:r w:rsidR="00B95941">
                <w:rPr>
                  <w:color w:val="49494E"/>
                  <w:sz w:val="18"/>
                  <w:szCs w:val="18"/>
                </w:rPr>
                <w:fldChar w:fldCharType="begin"/>
              </w:r>
              <w:r w:rsidR="00B95941">
                <w:rPr>
                  <w:color w:val="49494E"/>
                  <w:sz w:val="18"/>
                  <w:szCs w:val="18"/>
                </w:rPr>
                <w:instrText xml:space="preserve"> INCLUDEPICTURE  "http://www.senado.gob.mx/imagenes/senadores/63/dolores_padierna_luna.jpg" \* MERGEFORMATINET </w:instrText>
              </w:r>
              <w:r w:rsidR="00B95941">
                <w:rPr>
                  <w:color w:val="49494E"/>
                  <w:sz w:val="18"/>
                  <w:szCs w:val="18"/>
                </w:rPr>
                <w:fldChar w:fldCharType="separate"/>
              </w:r>
              <w:r w:rsidR="00B32548">
                <w:rPr>
                  <w:color w:val="49494E"/>
                  <w:sz w:val="18"/>
                  <w:szCs w:val="18"/>
                </w:rPr>
                <w:fldChar w:fldCharType="begin"/>
              </w:r>
              <w:r w:rsidR="00B32548">
                <w:rPr>
                  <w:color w:val="49494E"/>
                  <w:sz w:val="18"/>
                  <w:szCs w:val="18"/>
                </w:rPr>
                <w:instrText xml:space="preserve"> INCLUDEPICTURE  "http://www.senado.gob.mx/imagenes/senadores/63/dolores_padierna_luna.jpg" \* MERGEFORMATINET </w:instrText>
              </w:r>
              <w:r w:rsidR="00B32548">
                <w:rPr>
                  <w:color w:val="49494E"/>
                  <w:sz w:val="18"/>
                  <w:szCs w:val="18"/>
                </w:rPr>
                <w:fldChar w:fldCharType="separate"/>
              </w:r>
              <w:r w:rsidR="00E60A72">
                <w:rPr>
                  <w:color w:val="49494E"/>
                  <w:sz w:val="18"/>
                  <w:szCs w:val="18"/>
                </w:rPr>
                <w:fldChar w:fldCharType="begin"/>
              </w:r>
              <w:r w:rsidR="00E60A72">
                <w:rPr>
                  <w:color w:val="49494E"/>
                  <w:sz w:val="18"/>
                  <w:szCs w:val="18"/>
                </w:rPr>
                <w:instrText xml:space="preserve"> INCLUDEPICTURE  "http://www.senado.gob.mx/imagenes/senadores/63/dolores_padierna_luna.jpg" \* MERGEFORMATINET </w:instrText>
              </w:r>
              <w:r w:rsidR="00E60A72">
                <w:rPr>
                  <w:color w:val="49494E"/>
                  <w:sz w:val="18"/>
                  <w:szCs w:val="18"/>
                </w:rPr>
                <w:fldChar w:fldCharType="separate"/>
              </w:r>
              <w:r w:rsidR="002F52E2">
                <w:rPr>
                  <w:color w:val="49494E"/>
                  <w:sz w:val="18"/>
                  <w:szCs w:val="18"/>
                </w:rPr>
                <w:fldChar w:fldCharType="begin"/>
              </w:r>
              <w:r w:rsidR="002F52E2">
                <w:rPr>
                  <w:color w:val="49494E"/>
                  <w:sz w:val="18"/>
                  <w:szCs w:val="18"/>
                </w:rPr>
                <w:instrText xml:space="preserve"> INCLUDEPICTURE  "http://www.senado.gob.mx/imagenes/senadores/63/dolores_padierna_luna.jpg" \* MERGEFORMATINET </w:instrText>
              </w:r>
              <w:r w:rsidR="002F52E2">
                <w:rPr>
                  <w:color w:val="49494E"/>
                  <w:sz w:val="18"/>
                  <w:szCs w:val="18"/>
                </w:rPr>
                <w:fldChar w:fldCharType="separate"/>
              </w:r>
              <w:r w:rsidR="00894675">
                <w:rPr>
                  <w:color w:val="49494E"/>
                  <w:sz w:val="18"/>
                  <w:szCs w:val="18"/>
                </w:rPr>
                <w:fldChar w:fldCharType="begin"/>
              </w:r>
              <w:r w:rsidR="00894675">
                <w:rPr>
                  <w:color w:val="49494E"/>
                  <w:sz w:val="18"/>
                  <w:szCs w:val="18"/>
                </w:rPr>
                <w:instrText xml:space="preserve"> INCLUDEPICTURE  "http://www.senado.gob.mx/imagenes/senadores/63/dolores_padierna_luna.jpg" \* MERGEFORMATINET </w:instrText>
              </w:r>
              <w:r w:rsidR="00894675">
                <w:rPr>
                  <w:color w:val="49494E"/>
                  <w:sz w:val="18"/>
                  <w:szCs w:val="18"/>
                </w:rPr>
                <w:fldChar w:fldCharType="separate"/>
              </w:r>
              <w:r w:rsidR="005057CE">
                <w:rPr>
                  <w:color w:val="49494E"/>
                  <w:sz w:val="18"/>
                  <w:szCs w:val="18"/>
                </w:rPr>
                <w:fldChar w:fldCharType="begin"/>
              </w:r>
              <w:r w:rsidR="005057CE">
                <w:rPr>
                  <w:color w:val="49494E"/>
                  <w:sz w:val="18"/>
                  <w:szCs w:val="18"/>
                </w:rPr>
                <w:instrText xml:space="preserve"> INCLUDEPICTURE  "http://www.senado.gob.mx/imagenes/senadores/63/dolores_padierna_luna.jpg" \* MERGEFORMATINET </w:instrText>
              </w:r>
              <w:r w:rsidR="005057CE">
                <w:rPr>
                  <w:color w:val="49494E"/>
                  <w:sz w:val="18"/>
                  <w:szCs w:val="18"/>
                </w:rPr>
                <w:fldChar w:fldCharType="separate"/>
              </w:r>
              <w:r w:rsidR="00DC7B45">
                <w:rPr>
                  <w:color w:val="49494E"/>
                  <w:sz w:val="18"/>
                  <w:szCs w:val="18"/>
                </w:rPr>
                <w:fldChar w:fldCharType="begin"/>
              </w:r>
              <w:r w:rsidR="00DC7B45">
                <w:rPr>
                  <w:color w:val="49494E"/>
                  <w:sz w:val="18"/>
                  <w:szCs w:val="18"/>
                </w:rPr>
                <w:instrText xml:space="preserve"> INCLUDEPICTURE  "http://www.senado.gob.mx/imagenes/senadores/63/dolores_padierna_luna.jpg" \* MERGEFORMATINET </w:instrText>
              </w:r>
              <w:r w:rsidR="00DC7B45">
                <w:rPr>
                  <w:color w:val="49494E"/>
                  <w:sz w:val="18"/>
                  <w:szCs w:val="18"/>
                </w:rPr>
                <w:fldChar w:fldCharType="separate"/>
              </w:r>
              <w:r w:rsidR="00FE57BF">
                <w:rPr>
                  <w:color w:val="49494E"/>
                  <w:sz w:val="18"/>
                  <w:szCs w:val="18"/>
                </w:rPr>
                <w:fldChar w:fldCharType="begin"/>
              </w:r>
              <w:r w:rsidR="00FE57BF">
                <w:rPr>
                  <w:color w:val="49494E"/>
                  <w:sz w:val="18"/>
                  <w:szCs w:val="18"/>
                </w:rPr>
                <w:instrText xml:space="preserve"> INCLUDEPICTURE  "http://www.senado.gob.mx/imagenes/senadores/63/dolores_padierna_luna.jpg" \* MERGEFORMATINET </w:instrText>
              </w:r>
              <w:r w:rsidR="00FE57BF">
                <w:rPr>
                  <w:color w:val="49494E"/>
                  <w:sz w:val="18"/>
                  <w:szCs w:val="18"/>
                </w:rPr>
                <w:fldChar w:fldCharType="separate"/>
              </w:r>
              <w:r w:rsidR="00A0122A">
                <w:rPr>
                  <w:color w:val="49494E"/>
                  <w:sz w:val="18"/>
                  <w:szCs w:val="18"/>
                </w:rPr>
                <w:fldChar w:fldCharType="begin"/>
              </w:r>
              <w:r w:rsidR="00A0122A">
                <w:rPr>
                  <w:color w:val="49494E"/>
                  <w:sz w:val="18"/>
                  <w:szCs w:val="18"/>
                </w:rPr>
                <w:instrText xml:space="preserve"> INCLUDEPICTURE  "http://www.senado.gob.mx/imagenes/senadores/63/dolores_padierna_luna.jpg" \* MERGEFORMATINET </w:instrText>
              </w:r>
              <w:r w:rsidR="00A0122A">
                <w:rPr>
                  <w:color w:val="49494E"/>
                  <w:sz w:val="18"/>
                  <w:szCs w:val="18"/>
                </w:rPr>
                <w:fldChar w:fldCharType="separate"/>
              </w:r>
              <w:r w:rsidR="00617DBA">
                <w:rPr>
                  <w:color w:val="49494E"/>
                  <w:sz w:val="18"/>
                  <w:szCs w:val="18"/>
                </w:rPr>
                <w:fldChar w:fldCharType="begin"/>
              </w:r>
              <w:r w:rsidR="00617DBA">
                <w:rPr>
                  <w:color w:val="49494E"/>
                  <w:sz w:val="18"/>
                  <w:szCs w:val="18"/>
                </w:rPr>
                <w:instrText xml:space="preserve"> INCLUDEPICTURE  "http://www.senado.gob.mx/imagenes/senadores/63/dolores_padierna_luna.jpg" \* MERGEFORMATINET </w:instrText>
              </w:r>
              <w:r w:rsidR="00617DBA">
                <w:rPr>
                  <w:color w:val="49494E"/>
                  <w:sz w:val="18"/>
                  <w:szCs w:val="18"/>
                </w:rPr>
                <w:fldChar w:fldCharType="separate"/>
              </w:r>
              <w:r w:rsidR="002704E5">
                <w:rPr>
                  <w:color w:val="49494E"/>
                  <w:sz w:val="18"/>
                  <w:szCs w:val="18"/>
                </w:rPr>
                <w:fldChar w:fldCharType="begin"/>
              </w:r>
              <w:r w:rsidR="002704E5">
                <w:rPr>
                  <w:color w:val="49494E"/>
                  <w:sz w:val="18"/>
                  <w:szCs w:val="18"/>
                </w:rPr>
                <w:instrText xml:space="preserve"> INCLUDEPICTURE  "http://www.senado.gob.mx/imagenes/senadores/63/dolores_padierna_luna.jpg" \* MERGEFORMATINET </w:instrText>
              </w:r>
              <w:r w:rsidR="002704E5">
                <w:rPr>
                  <w:color w:val="49494E"/>
                  <w:sz w:val="18"/>
                  <w:szCs w:val="18"/>
                </w:rPr>
                <w:fldChar w:fldCharType="separate"/>
              </w:r>
              <w:r w:rsidR="00163EFF">
                <w:rPr>
                  <w:color w:val="49494E"/>
                  <w:sz w:val="18"/>
                  <w:szCs w:val="18"/>
                </w:rPr>
                <w:fldChar w:fldCharType="begin"/>
              </w:r>
              <w:r w:rsidR="00163EFF">
                <w:rPr>
                  <w:color w:val="49494E"/>
                  <w:sz w:val="18"/>
                  <w:szCs w:val="18"/>
                </w:rPr>
                <w:instrText xml:space="preserve"> INCLUDEPICTURE  "http://www.senado.gob.mx/imagenes/senadores/63/dolores_padierna_luna.jpg" \* MERGEFORMATINET </w:instrText>
              </w:r>
              <w:r w:rsidR="00163EFF">
                <w:rPr>
                  <w:color w:val="49494E"/>
                  <w:sz w:val="18"/>
                  <w:szCs w:val="18"/>
                </w:rPr>
                <w:fldChar w:fldCharType="separate"/>
              </w:r>
              <w:r w:rsidR="00951541">
                <w:rPr>
                  <w:color w:val="49494E"/>
                  <w:sz w:val="18"/>
                  <w:szCs w:val="18"/>
                </w:rPr>
                <w:fldChar w:fldCharType="begin"/>
              </w:r>
              <w:r w:rsidR="00951541">
                <w:rPr>
                  <w:color w:val="49494E"/>
                  <w:sz w:val="18"/>
                  <w:szCs w:val="18"/>
                </w:rPr>
                <w:instrText xml:space="preserve"> INCLUDEPICTURE  "http://www.senado.gob.mx/imagenes/senadores/63/dolores_padierna_luna.jpg" \* MERGEFORMATINET </w:instrText>
              </w:r>
              <w:r w:rsidR="00951541">
                <w:rPr>
                  <w:color w:val="49494E"/>
                  <w:sz w:val="18"/>
                  <w:szCs w:val="18"/>
                </w:rPr>
                <w:fldChar w:fldCharType="separate"/>
              </w:r>
              <w:r w:rsidR="00D20CBC">
                <w:rPr>
                  <w:color w:val="49494E"/>
                  <w:sz w:val="18"/>
                  <w:szCs w:val="18"/>
                </w:rPr>
                <w:fldChar w:fldCharType="begin"/>
              </w:r>
              <w:r w:rsidR="00D20CBC">
                <w:rPr>
                  <w:color w:val="49494E"/>
                  <w:sz w:val="18"/>
                  <w:szCs w:val="18"/>
                </w:rPr>
                <w:instrText xml:space="preserve"> INCLUDEPICTURE  "http://www.senado.gob.mx/imagenes/senadores/63/dolores_padierna_luna.jpg" \* MERGEFORMATINET </w:instrText>
              </w:r>
              <w:r w:rsidR="00D20CBC">
                <w:rPr>
                  <w:color w:val="49494E"/>
                  <w:sz w:val="18"/>
                  <w:szCs w:val="18"/>
                </w:rPr>
                <w:fldChar w:fldCharType="separate"/>
              </w:r>
              <w:r>
                <w:rPr>
                  <w:color w:val="49494E"/>
                  <w:sz w:val="18"/>
                  <w:szCs w:val="18"/>
                </w:rPr>
                <w:fldChar w:fldCharType="begin"/>
              </w:r>
              <w:r>
                <w:rPr>
                  <w:color w:val="49494E"/>
                  <w:sz w:val="18"/>
                  <w:szCs w:val="18"/>
                </w:rPr>
                <w:instrText xml:space="preserve"> </w:instrText>
              </w:r>
              <w:r>
                <w:rPr>
                  <w:color w:val="49494E"/>
                  <w:sz w:val="18"/>
                  <w:szCs w:val="18"/>
                </w:rPr>
                <w:instrText>INCLUDEPICTURE  "http://www.senado.gob.mx/imagenes/senadores/63/dolores_padierna_luna.jpg" \* MERGEFORMATINET</w:instrText>
              </w:r>
              <w:r>
                <w:rPr>
                  <w:color w:val="49494E"/>
                  <w:sz w:val="18"/>
                  <w:szCs w:val="18"/>
                </w:rPr>
                <w:instrText xml:space="preserve"> </w:instrText>
              </w:r>
              <w:r>
                <w:rPr>
                  <w:color w:val="49494E"/>
                  <w:sz w:val="18"/>
                  <w:szCs w:val="18"/>
                </w:rPr>
                <w:fldChar w:fldCharType="separate"/>
              </w:r>
              <w:r w:rsidR="009C3BAD">
                <w:rPr>
                  <w:color w:val="49494E"/>
                  <w:sz w:val="18"/>
                  <w:szCs w:val="18"/>
                </w:rPr>
                <w:pict w14:anchorId="05390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button="t">
                    <v:imagedata r:id="rId14" r:href="rId15"/>
                  </v:shape>
                </w:pict>
              </w:r>
              <w:r>
                <w:rPr>
                  <w:color w:val="49494E"/>
                  <w:sz w:val="18"/>
                  <w:szCs w:val="18"/>
                </w:rPr>
                <w:fldChar w:fldCharType="end"/>
              </w:r>
              <w:r w:rsidR="00D20CBC">
                <w:rPr>
                  <w:color w:val="49494E"/>
                  <w:sz w:val="18"/>
                  <w:szCs w:val="18"/>
                </w:rPr>
                <w:fldChar w:fldCharType="end"/>
              </w:r>
              <w:r w:rsidR="00951541">
                <w:rPr>
                  <w:color w:val="49494E"/>
                  <w:sz w:val="18"/>
                  <w:szCs w:val="18"/>
                </w:rPr>
                <w:fldChar w:fldCharType="end"/>
              </w:r>
              <w:r w:rsidR="00163EFF">
                <w:rPr>
                  <w:color w:val="49494E"/>
                  <w:sz w:val="18"/>
                  <w:szCs w:val="18"/>
                </w:rPr>
                <w:fldChar w:fldCharType="end"/>
              </w:r>
              <w:r w:rsidR="002704E5">
                <w:rPr>
                  <w:color w:val="49494E"/>
                  <w:sz w:val="18"/>
                  <w:szCs w:val="18"/>
                </w:rPr>
                <w:fldChar w:fldCharType="end"/>
              </w:r>
              <w:r w:rsidR="00617DBA">
                <w:rPr>
                  <w:color w:val="49494E"/>
                  <w:sz w:val="18"/>
                  <w:szCs w:val="18"/>
                </w:rPr>
                <w:fldChar w:fldCharType="end"/>
              </w:r>
              <w:r w:rsidR="00A0122A">
                <w:rPr>
                  <w:color w:val="49494E"/>
                  <w:sz w:val="18"/>
                  <w:szCs w:val="18"/>
                </w:rPr>
                <w:fldChar w:fldCharType="end"/>
              </w:r>
              <w:r w:rsidR="00FE57BF">
                <w:rPr>
                  <w:color w:val="49494E"/>
                  <w:sz w:val="18"/>
                  <w:szCs w:val="18"/>
                </w:rPr>
                <w:fldChar w:fldCharType="end"/>
              </w:r>
              <w:r w:rsidR="00DC7B45">
                <w:rPr>
                  <w:color w:val="49494E"/>
                  <w:sz w:val="18"/>
                  <w:szCs w:val="18"/>
                </w:rPr>
                <w:fldChar w:fldCharType="end"/>
              </w:r>
              <w:r w:rsidR="005057CE">
                <w:rPr>
                  <w:color w:val="49494E"/>
                  <w:sz w:val="18"/>
                  <w:szCs w:val="18"/>
                </w:rPr>
                <w:fldChar w:fldCharType="end"/>
              </w:r>
              <w:r w:rsidR="00894675">
                <w:rPr>
                  <w:color w:val="49494E"/>
                  <w:sz w:val="18"/>
                  <w:szCs w:val="18"/>
                </w:rPr>
                <w:fldChar w:fldCharType="end"/>
              </w:r>
              <w:r w:rsidR="002F52E2">
                <w:rPr>
                  <w:color w:val="49494E"/>
                  <w:sz w:val="18"/>
                  <w:szCs w:val="18"/>
                </w:rPr>
                <w:fldChar w:fldCharType="end"/>
              </w:r>
              <w:r w:rsidR="00E60A72">
                <w:rPr>
                  <w:color w:val="49494E"/>
                  <w:sz w:val="18"/>
                  <w:szCs w:val="18"/>
                </w:rPr>
                <w:fldChar w:fldCharType="end"/>
              </w:r>
              <w:r w:rsidR="00B32548">
                <w:rPr>
                  <w:color w:val="49494E"/>
                  <w:sz w:val="18"/>
                  <w:szCs w:val="18"/>
                </w:rPr>
                <w:fldChar w:fldCharType="end"/>
              </w:r>
              <w:r w:rsidR="00B95941">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Pr>
                  <w:color w:val="49494E"/>
                  <w:sz w:val="18"/>
                  <w:szCs w:val="18"/>
                </w:rPr>
                <w:fldChar w:fldCharType="end"/>
              </w:r>
              <w:r w:rsidR="00767047" w:rsidRPr="003F3C00">
                <w:rPr>
                  <w:color w:val="49494E"/>
                  <w:sz w:val="18"/>
                  <w:szCs w:val="18"/>
                </w:rPr>
                <w:fldChar w:fldCharType="end"/>
              </w:r>
              <w:r w:rsidR="00767047" w:rsidRPr="003F3C00">
                <w:rPr>
                  <w:color w:val="49494E"/>
                  <w:sz w:val="18"/>
                  <w:szCs w:val="18"/>
                </w:rPr>
                <w:fldChar w:fldCharType="end"/>
              </w:r>
              <w:r w:rsidR="00767047" w:rsidRPr="003F3C00">
                <w:rPr>
                  <w:color w:val="49494E"/>
                  <w:sz w:val="18"/>
                  <w:szCs w:val="18"/>
                </w:rPr>
                <w:fldChar w:fldCharType="end"/>
              </w:r>
              <w:r w:rsidR="00767047" w:rsidRPr="003F3C00">
                <w:rPr>
                  <w:color w:val="49494E"/>
                  <w:sz w:val="18"/>
                  <w:szCs w:val="18"/>
                </w:rPr>
                <w:fldChar w:fldCharType="end"/>
              </w:r>
              <w:r w:rsidR="00767047" w:rsidRPr="003F3C00">
                <w:rPr>
                  <w:color w:val="49494E"/>
                  <w:sz w:val="18"/>
                  <w:szCs w:val="18"/>
                </w:rPr>
                <w:fldChar w:fldCharType="end"/>
              </w:r>
              <w:r w:rsidR="00767047" w:rsidRPr="003F3C00">
                <w:rPr>
                  <w:color w:val="49494E"/>
                  <w:sz w:val="18"/>
                  <w:szCs w:val="18"/>
                </w:rPr>
                <w:fldChar w:fldCharType="end"/>
              </w:r>
              <w:r w:rsidR="00767047" w:rsidRPr="003F3C00">
                <w:rPr>
                  <w:color w:val="49494E"/>
                  <w:sz w:val="18"/>
                  <w:szCs w:val="18"/>
                </w:rPr>
                <w:fldChar w:fldCharType="end"/>
              </w:r>
              <w:r w:rsidR="00767047" w:rsidRPr="003F3C00">
                <w:rPr>
                  <w:color w:val="49494E"/>
                  <w:sz w:val="18"/>
                  <w:szCs w:val="18"/>
                </w:rPr>
                <w:fldChar w:fldCharType="end"/>
              </w:r>
              <w:r w:rsidR="00767047" w:rsidRPr="003F3C00">
                <w:rPr>
                  <w:color w:val="49494E"/>
                  <w:sz w:val="18"/>
                  <w:szCs w:val="18"/>
                </w:rPr>
                <w:fldChar w:fldCharType="end"/>
              </w:r>
            </w:hyperlink>
          </w:p>
          <w:p w14:paraId="5BC98046" w14:textId="77777777" w:rsidR="00767047" w:rsidRPr="003F3C00" w:rsidRDefault="00767047" w:rsidP="00B32548">
            <w:pPr>
              <w:spacing w:after="0" w:line="240" w:lineRule="auto"/>
              <w:rPr>
                <w:rFonts w:ascii="Century Gothic" w:hAnsi="Century Gothic" w:cs="Arial"/>
                <w:b/>
                <w:sz w:val="18"/>
                <w:szCs w:val="18"/>
              </w:rPr>
            </w:pPr>
          </w:p>
          <w:p w14:paraId="5C4AF7A3" w14:textId="77777777" w:rsidR="00767047" w:rsidRPr="003F3C00" w:rsidRDefault="00767047" w:rsidP="00B32548">
            <w:pPr>
              <w:spacing w:after="0" w:line="240" w:lineRule="auto"/>
              <w:jc w:val="center"/>
              <w:rPr>
                <w:rFonts w:ascii="Century Gothic" w:hAnsi="Century Gothic" w:cs="Arial"/>
                <w:b/>
                <w:sz w:val="18"/>
                <w:szCs w:val="18"/>
              </w:rPr>
            </w:pPr>
            <w:proofErr w:type="spellStart"/>
            <w:r w:rsidRPr="003F3C00">
              <w:rPr>
                <w:rFonts w:ascii="Century Gothic" w:hAnsi="Century Gothic" w:cs="Arial"/>
                <w:b/>
                <w:sz w:val="18"/>
                <w:szCs w:val="18"/>
              </w:rPr>
              <w:t>Sen</w:t>
            </w:r>
            <w:proofErr w:type="spellEnd"/>
            <w:r w:rsidRPr="003F3C00">
              <w:rPr>
                <w:rFonts w:ascii="Century Gothic" w:hAnsi="Century Gothic" w:cs="Arial"/>
                <w:b/>
                <w:sz w:val="18"/>
                <w:szCs w:val="18"/>
              </w:rPr>
              <w:t>. María de los Dolores Padierna Luna</w:t>
            </w:r>
          </w:p>
          <w:p w14:paraId="430B0BDF" w14:textId="77777777" w:rsidR="00767047" w:rsidRPr="003F3C00" w:rsidRDefault="00767047" w:rsidP="00B32548">
            <w:pPr>
              <w:spacing w:after="0" w:line="240" w:lineRule="auto"/>
              <w:jc w:val="center"/>
              <w:rPr>
                <w:rFonts w:ascii="Century Gothic" w:hAnsi="Century Gothic" w:cs="Arial"/>
                <w:b/>
                <w:sz w:val="18"/>
                <w:szCs w:val="18"/>
              </w:rPr>
            </w:pPr>
          </w:p>
          <w:p w14:paraId="19D333D2" w14:textId="77777777" w:rsidR="00767047" w:rsidRPr="003F3C00" w:rsidRDefault="00767047" w:rsidP="00B32548">
            <w:pPr>
              <w:spacing w:after="0" w:line="240" w:lineRule="auto"/>
              <w:jc w:val="center"/>
              <w:rPr>
                <w:rFonts w:ascii="Century Gothic" w:hAnsi="Century Gothic" w:cs="Arial"/>
                <w:b/>
                <w:sz w:val="18"/>
                <w:szCs w:val="18"/>
              </w:rPr>
            </w:pPr>
            <w:r w:rsidRPr="003F3C00">
              <w:rPr>
                <w:rFonts w:ascii="Century Gothic" w:hAnsi="Century Gothic" w:cs="Arial"/>
                <w:b/>
                <w:sz w:val="18"/>
                <w:szCs w:val="18"/>
              </w:rPr>
              <w:t>Secretaria</w:t>
            </w:r>
          </w:p>
          <w:p w14:paraId="5677AF8B" w14:textId="06656E42" w:rsidR="00767047" w:rsidRDefault="000E1D31" w:rsidP="00B32548">
            <w:pPr>
              <w:spacing w:after="0" w:line="240" w:lineRule="auto"/>
              <w:jc w:val="center"/>
              <w:rPr>
                <w:rFonts w:ascii="Century Gothic" w:hAnsi="Century Gothic" w:cs="Arial"/>
                <w:b/>
                <w:sz w:val="18"/>
                <w:szCs w:val="18"/>
              </w:rPr>
            </w:pPr>
            <w:r>
              <w:rPr>
                <w:noProof/>
                <w:lang w:eastAsia="es-MX"/>
              </w:rPr>
              <w:drawing>
                <wp:inline distT="0" distB="0" distL="0" distR="0" wp14:anchorId="7C438668" wp14:editId="222A522C">
                  <wp:extent cx="252412" cy="252412"/>
                  <wp:effectExtent l="0" t="0" r="0" b="0"/>
                  <wp:docPr id="7" name="Imagen 7" descr="http://www.senado.gob.mx/images/iconos_partidos/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nado.gob.mx/images/iconos_partidos/p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565" cy="254565"/>
                          </a:xfrm>
                          <a:prstGeom prst="rect">
                            <a:avLst/>
                          </a:prstGeom>
                          <a:noFill/>
                          <a:ln>
                            <a:noFill/>
                          </a:ln>
                        </pic:spPr>
                      </pic:pic>
                    </a:graphicData>
                  </a:graphic>
                </wp:inline>
              </w:drawing>
            </w:r>
          </w:p>
          <w:p w14:paraId="48964070" w14:textId="77777777" w:rsidR="00767047" w:rsidRPr="003F3C00" w:rsidRDefault="00767047" w:rsidP="00B32548">
            <w:pPr>
              <w:spacing w:after="0" w:line="240" w:lineRule="auto"/>
              <w:jc w:val="center"/>
              <w:rPr>
                <w:rFonts w:ascii="Century Gothic" w:hAnsi="Century Gothic" w:cs="Arial"/>
                <w:b/>
                <w:sz w:val="18"/>
                <w:szCs w:val="18"/>
              </w:rPr>
            </w:pPr>
          </w:p>
        </w:tc>
        <w:tc>
          <w:tcPr>
            <w:tcW w:w="2161" w:type="dxa"/>
          </w:tcPr>
          <w:p w14:paraId="4732D377" w14:textId="77777777" w:rsidR="00767047" w:rsidRPr="003F3C00" w:rsidRDefault="00767047" w:rsidP="00B32548">
            <w:pPr>
              <w:spacing w:after="0" w:line="240" w:lineRule="auto"/>
              <w:jc w:val="center"/>
              <w:rPr>
                <w:rFonts w:ascii="Century Gothic" w:hAnsi="Century Gothic" w:cs="Arial"/>
                <w:sz w:val="18"/>
                <w:szCs w:val="18"/>
              </w:rPr>
            </w:pPr>
          </w:p>
        </w:tc>
        <w:tc>
          <w:tcPr>
            <w:tcW w:w="2161" w:type="dxa"/>
          </w:tcPr>
          <w:p w14:paraId="03E760B7" w14:textId="77777777" w:rsidR="00767047" w:rsidRPr="003F3C00" w:rsidRDefault="00767047" w:rsidP="00B32548">
            <w:pPr>
              <w:spacing w:after="0" w:line="240" w:lineRule="auto"/>
              <w:jc w:val="center"/>
              <w:rPr>
                <w:rFonts w:ascii="Century Gothic" w:hAnsi="Century Gothic" w:cs="Arial"/>
                <w:sz w:val="18"/>
                <w:szCs w:val="18"/>
              </w:rPr>
            </w:pPr>
          </w:p>
        </w:tc>
        <w:tc>
          <w:tcPr>
            <w:tcW w:w="2161" w:type="dxa"/>
          </w:tcPr>
          <w:p w14:paraId="5E75EFD8" w14:textId="77777777" w:rsidR="00767047" w:rsidRPr="003F3C00" w:rsidRDefault="00767047" w:rsidP="00B32548">
            <w:pPr>
              <w:spacing w:after="0" w:line="240" w:lineRule="auto"/>
              <w:jc w:val="center"/>
              <w:rPr>
                <w:rFonts w:ascii="Century Gothic" w:hAnsi="Century Gothic" w:cs="Arial"/>
                <w:sz w:val="18"/>
                <w:szCs w:val="18"/>
              </w:rPr>
            </w:pPr>
          </w:p>
        </w:tc>
      </w:tr>
    </w:tbl>
    <w:p w14:paraId="421A76BF" w14:textId="77777777" w:rsidR="00767047" w:rsidRDefault="00767047" w:rsidP="00767047">
      <w:pPr>
        <w:spacing w:after="0" w:line="240" w:lineRule="auto"/>
        <w:rPr>
          <w:rFonts w:ascii="Century Gothic" w:hAnsi="Century Gothic" w:cs="Arial"/>
          <w:b/>
          <w:sz w:val="24"/>
          <w:szCs w:val="24"/>
        </w:rPr>
      </w:pPr>
    </w:p>
    <w:p w14:paraId="0C4A47F2" w14:textId="77777777" w:rsidR="00767047" w:rsidRDefault="00767047" w:rsidP="00767047">
      <w:pPr>
        <w:spacing w:after="0" w:line="240" w:lineRule="auto"/>
        <w:jc w:val="center"/>
        <w:rPr>
          <w:rFonts w:ascii="Century Gothic" w:hAnsi="Century Gothic" w:cs="Arial"/>
          <w:b/>
          <w:sz w:val="24"/>
          <w:szCs w:val="24"/>
        </w:rPr>
      </w:pPr>
    </w:p>
    <w:p w14:paraId="18B6B821" w14:textId="77777777" w:rsidR="00767047" w:rsidRPr="002338C4" w:rsidRDefault="00767047" w:rsidP="00767047">
      <w:pPr>
        <w:spacing w:after="0" w:line="240" w:lineRule="auto"/>
        <w:jc w:val="center"/>
        <w:rPr>
          <w:rFonts w:ascii="Century Gothic" w:hAnsi="Century Gothic" w:cs="Arial"/>
          <w:b/>
          <w:sz w:val="24"/>
          <w:szCs w:val="24"/>
        </w:rPr>
      </w:pPr>
      <w:r w:rsidRPr="002338C4">
        <w:rPr>
          <w:rFonts w:ascii="Century Gothic" w:hAnsi="Century Gothic" w:cs="Arial"/>
          <w:b/>
          <w:sz w:val="24"/>
          <w:szCs w:val="24"/>
        </w:rPr>
        <w:t>Integrantes</w:t>
      </w:r>
    </w:p>
    <w:p w14:paraId="34C279B8" w14:textId="77777777" w:rsidR="00767047" w:rsidRPr="00AF1EFB" w:rsidRDefault="00767047" w:rsidP="00767047">
      <w:pPr>
        <w:spacing w:after="0" w:line="240" w:lineRule="auto"/>
        <w:jc w:val="center"/>
        <w:rPr>
          <w:rFonts w:ascii="Century Gothic" w:hAnsi="Century Gothic"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767047" w:rsidRPr="00AF1EFB" w14:paraId="63766ED9" w14:textId="77777777" w:rsidTr="00B32548">
        <w:tc>
          <w:tcPr>
            <w:tcW w:w="2161" w:type="dxa"/>
          </w:tcPr>
          <w:p w14:paraId="23C4565F" w14:textId="77777777" w:rsidR="00767047" w:rsidRPr="00AF1EFB" w:rsidRDefault="00767047" w:rsidP="00B32548">
            <w:pPr>
              <w:tabs>
                <w:tab w:val="left" w:pos="2130"/>
              </w:tabs>
              <w:spacing w:after="0" w:line="240" w:lineRule="auto"/>
              <w:jc w:val="center"/>
              <w:rPr>
                <w:rFonts w:ascii="Century Gothic" w:hAnsi="Century Gothic" w:cs="Arial"/>
                <w:noProof/>
                <w:sz w:val="20"/>
                <w:szCs w:val="20"/>
                <w:lang w:eastAsia="es-MX"/>
              </w:rPr>
            </w:pPr>
          </w:p>
        </w:tc>
        <w:tc>
          <w:tcPr>
            <w:tcW w:w="2161" w:type="dxa"/>
          </w:tcPr>
          <w:p w14:paraId="3E323BC6" w14:textId="77777777" w:rsidR="00767047" w:rsidRPr="00AF1EFB" w:rsidRDefault="00767047" w:rsidP="00B32548">
            <w:pPr>
              <w:tabs>
                <w:tab w:val="left" w:pos="2130"/>
              </w:tabs>
              <w:spacing w:after="0" w:line="240" w:lineRule="auto"/>
              <w:jc w:val="center"/>
              <w:rPr>
                <w:rFonts w:ascii="Century Gothic" w:hAnsi="Century Gothic" w:cs="Arial"/>
                <w:sz w:val="20"/>
                <w:szCs w:val="20"/>
              </w:rPr>
            </w:pPr>
            <w:r w:rsidRPr="00AF1EFB">
              <w:rPr>
                <w:rFonts w:ascii="Century Gothic" w:hAnsi="Century Gothic" w:cs="Arial"/>
                <w:b/>
                <w:sz w:val="20"/>
                <w:szCs w:val="20"/>
              </w:rPr>
              <w:t>A favor</w:t>
            </w:r>
          </w:p>
        </w:tc>
        <w:tc>
          <w:tcPr>
            <w:tcW w:w="2161" w:type="dxa"/>
          </w:tcPr>
          <w:p w14:paraId="282BFCCA" w14:textId="77777777" w:rsidR="00767047" w:rsidRPr="00AF1EFB" w:rsidRDefault="00767047" w:rsidP="00B32548">
            <w:pPr>
              <w:tabs>
                <w:tab w:val="left" w:pos="2130"/>
              </w:tabs>
              <w:spacing w:after="0" w:line="240" w:lineRule="auto"/>
              <w:jc w:val="center"/>
              <w:rPr>
                <w:rFonts w:ascii="Century Gothic" w:hAnsi="Century Gothic" w:cs="Arial"/>
                <w:sz w:val="20"/>
                <w:szCs w:val="20"/>
              </w:rPr>
            </w:pPr>
            <w:r w:rsidRPr="00AF1EFB">
              <w:rPr>
                <w:rFonts w:ascii="Century Gothic" w:hAnsi="Century Gothic" w:cs="Arial"/>
                <w:b/>
                <w:sz w:val="20"/>
                <w:szCs w:val="20"/>
              </w:rPr>
              <w:t>En contra</w:t>
            </w:r>
          </w:p>
        </w:tc>
        <w:tc>
          <w:tcPr>
            <w:tcW w:w="2161" w:type="dxa"/>
          </w:tcPr>
          <w:p w14:paraId="3A8D8D67" w14:textId="77777777" w:rsidR="00767047" w:rsidRPr="00AF1EFB" w:rsidRDefault="00767047" w:rsidP="00B32548">
            <w:pPr>
              <w:tabs>
                <w:tab w:val="left" w:pos="2130"/>
              </w:tabs>
              <w:spacing w:after="0" w:line="240" w:lineRule="auto"/>
              <w:jc w:val="center"/>
              <w:rPr>
                <w:rFonts w:ascii="Century Gothic" w:hAnsi="Century Gothic" w:cs="Arial"/>
                <w:sz w:val="20"/>
                <w:szCs w:val="20"/>
              </w:rPr>
            </w:pPr>
            <w:r w:rsidRPr="00AF1EFB">
              <w:rPr>
                <w:rFonts w:ascii="Century Gothic" w:hAnsi="Century Gothic" w:cs="Arial"/>
                <w:b/>
                <w:sz w:val="20"/>
                <w:szCs w:val="20"/>
              </w:rPr>
              <w:t>Abstención</w:t>
            </w:r>
          </w:p>
        </w:tc>
      </w:tr>
      <w:tr w:rsidR="00767047" w:rsidRPr="00AF1EFB" w14:paraId="40BA36FC" w14:textId="77777777" w:rsidTr="00B32548">
        <w:tblPrEx>
          <w:tblLook w:val="01E0" w:firstRow="1" w:lastRow="1" w:firstColumn="1" w:lastColumn="1" w:noHBand="0" w:noVBand="0"/>
        </w:tblPrEx>
        <w:tc>
          <w:tcPr>
            <w:tcW w:w="2161" w:type="dxa"/>
          </w:tcPr>
          <w:p w14:paraId="51877125" w14:textId="77777777" w:rsidR="00767047" w:rsidRPr="00BA700A" w:rsidRDefault="00767047" w:rsidP="00B32548">
            <w:pPr>
              <w:spacing w:after="0" w:line="240" w:lineRule="auto"/>
              <w:rPr>
                <w:rFonts w:ascii="Century Gothic" w:hAnsi="Century Gothic" w:cs="Arial"/>
                <w:noProof/>
                <w:sz w:val="20"/>
                <w:szCs w:val="20"/>
                <w:lang w:eastAsia="es-MX"/>
              </w:rPr>
            </w:pPr>
          </w:p>
          <w:p w14:paraId="540C6B03" w14:textId="77777777" w:rsidR="00767047" w:rsidRPr="00BA700A" w:rsidRDefault="00767047" w:rsidP="00B32548">
            <w:pPr>
              <w:spacing w:after="0" w:line="240" w:lineRule="auto"/>
              <w:rPr>
                <w:rFonts w:ascii="Century Gothic" w:hAnsi="Century Gothic" w:cs="Arial"/>
                <w:noProof/>
                <w:sz w:val="20"/>
                <w:szCs w:val="20"/>
                <w:lang w:eastAsia="es-MX"/>
              </w:rPr>
            </w:pPr>
          </w:p>
          <w:p w14:paraId="7B72325F" w14:textId="77777777" w:rsidR="00767047" w:rsidRPr="00BA700A" w:rsidRDefault="00767047" w:rsidP="00B32548">
            <w:pPr>
              <w:spacing w:after="0" w:line="240" w:lineRule="auto"/>
              <w:jc w:val="center"/>
              <w:rPr>
                <w:rFonts w:ascii="Century Gothic" w:hAnsi="Century Gothic" w:cs="Arial"/>
                <w:sz w:val="20"/>
                <w:szCs w:val="20"/>
              </w:rPr>
            </w:pPr>
            <w:r w:rsidRPr="00BA700A">
              <w:rPr>
                <w:rFonts w:ascii="Century Gothic" w:hAnsi="Century Gothic"/>
                <w:noProof/>
                <w:color w:val="49494E"/>
                <w:sz w:val="20"/>
                <w:szCs w:val="20"/>
                <w:lang w:eastAsia="es-MX"/>
              </w:rPr>
              <w:drawing>
                <wp:inline distT="0" distB="0" distL="0" distR="0" wp14:anchorId="43CAB0A2" wp14:editId="51E71C3B">
                  <wp:extent cx="609600" cy="762000"/>
                  <wp:effectExtent l="0" t="0" r="0" b="0"/>
                  <wp:docPr id="47" name="Imagen 47" descr="http://www.senado.gob.mx/imagenes/senadores/63/hilda_esthela_flores_escaler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http://www.senado.gob.mx/imagenes/senadores/63/hilda_esthela_flores_escaler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p w14:paraId="67035002" w14:textId="77777777" w:rsidR="00767047" w:rsidRPr="00BA700A" w:rsidRDefault="00767047" w:rsidP="00B32548">
            <w:pPr>
              <w:spacing w:after="0" w:line="240" w:lineRule="auto"/>
              <w:jc w:val="center"/>
              <w:rPr>
                <w:rFonts w:ascii="Century Gothic" w:hAnsi="Century Gothic" w:cs="Arial"/>
                <w:b/>
                <w:sz w:val="20"/>
                <w:szCs w:val="20"/>
              </w:rPr>
            </w:pPr>
          </w:p>
          <w:p w14:paraId="05215358" w14:textId="77777777" w:rsidR="00767047" w:rsidRPr="00BA700A" w:rsidRDefault="00767047" w:rsidP="00B32548">
            <w:pPr>
              <w:spacing w:after="0" w:line="240" w:lineRule="auto"/>
              <w:jc w:val="center"/>
              <w:rPr>
                <w:rFonts w:ascii="Century Gothic" w:hAnsi="Century Gothic" w:cs="Arial"/>
                <w:b/>
                <w:sz w:val="20"/>
                <w:szCs w:val="20"/>
              </w:rPr>
            </w:pPr>
            <w:proofErr w:type="spellStart"/>
            <w:r w:rsidRPr="00BA700A">
              <w:rPr>
                <w:rFonts w:ascii="Century Gothic" w:hAnsi="Century Gothic" w:cs="Arial"/>
                <w:b/>
                <w:sz w:val="20"/>
                <w:szCs w:val="20"/>
              </w:rPr>
              <w:t>Sen</w:t>
            </w:r>
            <w:proofErr w:type="spellEnd"/>
            <w:r w:rsidRPr="00BA700A">
              <w:rPr>
                <w:rFonts w:ascii="Century Gothic" w:hAnsi="Century Gothic" w:cs="Arial"/>
                <w:b/>
                <w:sz w:val="20"/>
                <w:szCs w:val="20"/>
              </w:rPr>
              <w:t xml:space="preserve">. Hilda </w:t>
            </w:r>
            <w:proofErr w:type="spellStart"/>
            <w:r w:rsidRPr="00BA700A">
              <w:rPr>
                <w:rFonts w:ascii="Century Gothic" w:hAnsi="Century Gothic" w:cs="Arial"/>
                <w:b/>
                <w:sz w:val="20"/>
                <w:szCs w:val="20"/>
              </w:rPr>
              <w:t>Esthela</w:t>
            </w:r>
            <w:proofErr w:type="spellEnd"/>
            <w:r w:rsidRPr="00BA700A">
              <w:rPr>
                <w:rFonts w:ascii="Century Gothic" w:hAnsi="Century Gothic" w:cs="Arial"/>
                <w:b/>
                <w:sz w:val="20"/>
                <w:szCs w:val="20"/>
              </w:rPr>
              <w:t xml:space="preserve"> Flores Escalera </w:t>
            </w:r>
          </w:p>
          <w:p w14:paraId="6A86F8AF" w14:textId="77777777" w:rsidR="00767047" w:rsidRPr="00BA700A" w:rsidRDefault="00767047" w:rsidP="00B32548">
            <w:pPr>
              <w:spacing w:after="0" w:line="240" w:lineRule="auto"/>
              <w:jc w:val="center"/>
              <w:rPr>
                <w:rFonts w:ascii="Century Gothic" w:hAnsi="Century Gothic" w:cs="Arial"/>
                <w:b/>
                <w:sz w:val="20"/>
                <w:szCs w:val="20"/>
              </w:rPr>
            </w:pPr>
          </w:p>
          <w:p w14:paraId="56FF47BC" w14:textId="77777777" w:rsidR="00767047" w:rsidRPr="00BA700A" w:rsidRDefault="00767047" w:rsidP="00B32548">
            <w:pPr>
              <w:spacing w:after="0" w:line="240" w:lineRule="auto"/>
              <w:jc w:val="center"/>
              <w:rPr>
                <w:rFonts w:ascii="Century Gothic" w:hAnsi="Century Gothic" w:cs="Arial"/>
                <w:b/>
                <w:sz w:val="20"/>
                <w:szCs w:val="20"/>
              </w:rPr>
            </w:pPr>
            <w:r w:rsidRPr="00BA700A">
              <w:rPr>
                <w:rFonts w:ascii="Century Gothic" w:hAnsi="Century Gothic" w:cs="Arial"/>
                <w:b/>
                <w:sz w:val="20"/>
                <w:szCs w:val="20"/>
              </w:rPr>
              <w:t>Integrante</w:t>
            </w:r>
          </w:p>
          <w:p w14:paraId="1A6FE24C" w14:textId="77777777" w:rsidR="00767047" w:rsidRDefault="00767047" w:rsidP="00B32548">
            <w:pPr>
              <w:spacing w:after="0" w:line="240" w:lineRule="auto"/>
              <w:jc w:val="center"/>
              <w:rPr>
                <w:rFonts w:ascii="Century Gothic" w:hAnsi="Century Gothic" w:cs="Arial"/>
                <w:b/>
                <w:noProof/>
                <w:sz w:val="20"/>
                <w:szCs w:val="20"/>
                <w:lang w:eastAsia="es-MX"/>
              </w:rPr>
            </w:pPr>
            <w:r w:rsidRPr="00BA700A">
              <w:rPr>
                <w:rFonts w:ascii="Century Gothic" w:hAnsi="Century Gothic" w:cs="Arial"/>
                <w:b/>
                <w:noProof/>
                <w:sz w:val="20"/>
                <w:szCs w:val="20"/>
                <w:lang w:eastAsia="es-MX"/>
              </w:rPr>
              <w:drawing>
                <wp:inline distT="0" distB="0" distL="0" distR="0" wp14:anchorId="2A32D40F" wp14:editId="7AFE0801">
                  <wp:extent cx="285750" cy="285750"/>
                  <wp:effectExtent l="0" t="0" r="0" b="0"/>
                  <wp:docPr id="46" name="Imagen 46" descr="http://www.senado.gob.mx/images/partidos/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http://www.senado.gob.mx/images/partidos/P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51493FC5" w14:textId="77777777" w:rsidR="00767047" w:rsidRPr="00BA700A" w:rsidRDefault="00767047" w:rsidP="00B32548">
            <w:pPr>
              <w:spacing w:after="0" w:line="240" w:lineRule="auto"/>
              <w:jc w:val="center"/>
              <w:rPr>
                <w:rFonts w:ascii="Century Gothic" w:hAnsi="Century Gothic" w:cs="Arial"/>
                <w:b/>
                <w:noProof/>
                <w:sz w:val="20"/>
                <w:szCs w:val="20"/>
                <w:lang w:eastAsia="es-MX"/>
              </w:rPr>
            </w:pPr>
          </w:p>
        </w:tc>
        <w:tc>
          <w:tcPr>
            <w:tcW w:w="2161" w:type="dxa"/>
          </w:tcPr>
          <w:p w14:paraId="02205152" w14:textId="77777777" w:rsidR="00767047" w:rsidRPr="00BA700A" w:rsidRDefault="00767047" w:rsidP="00B32548">
            <w:pPr>
              <w:spacing w:after="0" w:line="240" w:lineRule="auto"/>
              <w:jc w:val="center"/>
              <w:rPr>
                <w:rFonts w:ascii="Century Gothic" w:hAnsi="Century Gothic" w:cs="Arial"/>
                <w:sz w:val="20"/>
                <w:szCs w:val="20"/>
              </w:rPr>
            </w:pPr>
          </w:p>
        </w:tc>
        <w:tc>
          <w:tcPr>
            <w:tcW w:w="2161" w:type="dxa"/>
          </w:tcPr>
          <w:p w14:paraId="2CDC67B8" w14:textId="77777777" w:rsidR="00767047" w:rsidRPr="00AF1EFB" w:rsidRDefault="00767047" w:rsidP="00B32548">
            <w:pPr>
              <w:spacing w:after="0" w:line="240" w:lineRule="auto"/>
              <w:jc w:val="center"/>
              <w:rPr>
                <w:rFonts w:ascii="Century Gothic" w:hAnsi="Century Gothic" w:cs="Arial"/>
                <w:sz w:val="20"/>
                <w:szCs w:val="20"/>
              </w:rPr>
            </w:pPr>
          </w:p>
        </w:tc>
        <w:tc>
          <w:tcPr>
            <w:tcW w:w="2161" w:type="dxa"/>
          </w:tcPr>
          <w:p w14:paraId="1E83C8C7" w14:textId="77777777" w:rsidR="00767047" w:rsidRPr="00AF1EFB" w:rsidRDefault="00767047" w:rsidP="00B32548">
            <w:pPr>
              <w:spacing w:after="0" w:line="240" w:lineRule="auto"/>
              <w:jc w:val="center"/>
              <w:rPr>
                <w:rFonts w:ascii="Century Gothic" w:hAnsi="Century Gothic" w:cs="Arial"/>
                <w:sz w:val="20"/>
                <w:szCs w:val="20"/>
              </w:rPr>
            </w:pPr>
          </w:p>
        </w:tc>
      </w:tr>
      <w:tr w:rsidR="00767047" w:rsidRPr="00AF1EFB" w14:paraId="7F149C67" w14:textId="77777777" w:rsidTr="00B32548">
        <w:tblPrEx>
          <w:tblLook w:val="01E0" w:firstRow="1" w:lastRow="1" w:firstColumn="1" w:lastColumn="1" w:noHBand="0" w:noVBand="0"/>
        </w:tblPrEx>
        <w:tc>
          <w:tcPr>
            <w:tcW w:w="2161" w:type="dxa"/>
          </w:tcPr>
          <w:p w14:paraId="42DC4055" w14:textId="77777777" w:rsidR="00767047" w:rsidRPr="00BA700A" w:rsidRDefault="00767047" w:rsidP="00B32548">
            <w:pPr>
              <w:spacing w:after="0" w:line="240" w:lineRule="auto"/>
              <w:rPr>
                <w:rFonts w:ascii="Century Gothic" w:hAnsi="Century Gothic" w:cs="Arial"/>
                <w:noProof/>
                <w:sz w:val="20"/>
                <w:szCs w:val="20"/>
                <w:lang w:eastAsia="es-MX"/>
              </w:rPr>
            </w:pPr>
          </w:p>
          <w:p w14:paraId="169CCE1B" w14:textId="77777777" w:rsidR="00767047" w:rsidRPr="00BA700A" w:rsidRDefault="00767047" w:rsidP="00B32548">
            <w:pPr>
              <w:spacing w:after="0" w:line="240" w:lineRule="auto"/>
              <w:rPr>
                <w:rFonts w:ascii="Century Gothic" w:hAnsi="Century Gothic" w:cs="Arial"/>
                <w:noProof/>
                <w:sz w:val="20"/>
                <w:szCs w:val="20"/>
                <w:lang w:eastAsia="es-MX"/>
              </w:rPr>
            </w:pPr>
          </w:p>
          <w:p w14:paraId="189B9164" w14:textId="77777777" w:rsidR="00767047" w:rsidRPr="00BA700A" w:rsidRDefault="00767047" w:rsidP="00B32548">
            <w:pPr>
              <w:spacing w:after="0" w:line="240" w:lineRule="auto"/>
              <w:jc w:val="center"/>
              <w:rPr>
                <w:rFonts w:ascii="Century Gothic" w:hAnsi="Century Gothic" w:cs="Arial"/>
                <w:sz w:val="20"/>
                <w:szCs w:val="20"/>
              </w:rPr>
            </w:pPr>
            <w:r w:rsidRPr="00BA700A">
              <w:rPr>
                <w:rFonts w:ascii="Century Gothic" w:hAnsi="Century Gothic"/>
                <w:noProof/>
                <w:color w:val="49494E"/>
                <w:sz w:val="20"/>
                <w:szCs w:val="20"/>
                <w:lang w:eastAsia="es-MX"/>
              </w:rPr>
              <w:drawing>
                <wp:inline distT="0" distB="0" distL="0" distR="0" wp14:anchorId="7E861648" wp14:editId="7911B52C">
                  <wp:extent cx="638175" cy="795655"/>
                  <wp:effectExtent l="0" t="0" r="9525" b="4445"/>
                  <wp:docPr id="45" name="Imagen 45" descr="http://www.senado.gob.mx/imagenes/senadores/63/maria_del_rocio_pineda_gochi.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http://www.senado.gob.mx/imagenes/senadores/63/maria_del_rocio_pineda_goch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175" cy="795655"/>
                          </a:xfrm>
                          <a:prstGeom prst="rect">
                            <a:avLst/>
                          </a:prstGeom>
                          <a:noFill/>
                          <a:ln>
                            <a:noFill/>
                          </a:ln>
                        </pic:spPr>
                      </pic:pic>
                    </a:graphicData>
                  </a:graphic>
                </wp:inline>
              </w:drawing>
            </w:r>
          </w:p>
          <w:p w14:paraId="232569EB" w14:textId="77777777" w:rsidR="00767047" w:rsidRPr="00BA700A" w:rsidRDefault="00767047" w:rsidP="00B32548">
            <w:pPr>
              <w:spacing w:after="0" w:line="240" w:lineRule="auto"/>
              <w:jc w:val="center"/>
              <w:rPr>
                <w:rFonts w:ascii="Century Gothic" w:hAnsi="Century Gothic" w:cs="Arial"/>
                <w:b/>
                <w:sz w:val="20"/>
                <w:szCs w:val="20"/>
              </w:rPr>
            </w:pPr>
          </w:p>
          <w:p w14:paraId="6D5D25E0" w14:textId="77777777" w:rsidR="00767047" w:rsidRPr="00BA700A" w:rsidRDefault="00767047" w:rsidP="00B32548">
            <w:pPr>
              <w:spacing w:after="0" w:line="240" w:lineRule="auto"/>
              <w:jc w:val="center"/>
              <w:rPr>
                <w:rFonts w:ascii="Century Gothic" w:hAnsi="Century Gothic" w:cs="Arial"/>
                <w:b/>
                <w:sz w:val="20"/>
                <w:szCs w:val="20"/>
              </w:rPr>
            </w:pPr>
            <w:proofErr w:type="spellStart"/>
            <w:r w:rsidRPr="00BA700A">
              <w:rPr>
                <w:rFonts w:ascii="Century Gothic" w:hAnsi="Century Gothic" w:cs="Arial"/>
                <w:b/>
                <w:sz w:val="20"/>
                <w:szCs w:val="20"/>
              </w:rPr>
              <w:t>Sen</w:t>
            </w:r>
            <w:proofErr w:type="spellEnd"/>
            <w:r w:rsidRPr="00BA700A">
              <w:rPr>
                <w:rFonts w:ascii="Century Gothic" w:hAnsi="Century Gothic" w:cs="Arial"/>
                <w:b/>
                <w:sz w:val="20"/>
                <w:szCs w:val="20"/>
              </w:rPr>
              <w:t xml:space="preserve">. Ma. del Rocío Pineda </w:t>
            </w:r>
            <w:proofErr w:type="spellStart"/>
            <w:r w:rsidRPr="00BA700A">
              <w:rPr>
                <w:rFonts w:ascii="Century Gothic" w:hAnsi="Century Gothic" w:cs="Arial"/>
                <w:b/>
                <w:sz w:val="20"/>
                <w:szCs w:val="20"/>
              </w:rPr>
              <w:t>Gochi</w:t>
            </w:r>
            <w:proofErr w:type="spellEnd"/>
            <w:r w:rsidRPr="00BA700A">
              <w:rPr>
                <w:rFonts w:ascii="Century Gothic" w:hAnsi="Century Gothic" w:cs="Arial"/>
                <w:b/>
                <w:sz w:val="20"/>
                <w:szCs w:val="20"/>
              </w:rPr>
              <w:t xml:space="preserve"> </w:t>
            </w:r>
          </w:p>
          <w:p w14:paraId="2982E37C" w14:textId="77777777" w:rsidR="00767047" w:rsidRPr="00BA700A" w:rsidRDefault="00767047" w:rsidP="00B32548">
            <w:pPr>
              <w:spacing w:after="0" w:line="240" w:lineRule="auto"/>
              <w:jc w:val="center"/>
              <w:rPr>
                <w:rFonts w:ascii="Century Gothic" w:hAnsi="Century Gothic" w:cs="Arial"/>
                <w:b/>
                <w:sz w:val="20"/>
                <w:szCs w:val="20"/>
              </w:rPr>
            </w:pPr>
          </w:p>
          <w:p w14:paraId="1D5DCF1C" w14:textId="77777777" w:rsidR="00767047" w:rsidRPr="00BA700A" w:rsidRDefault="00767047" w:rsidP="00B32548">
            <w:pPr>
              <w:spacing w:after="0" w:line="240" w:lineRule="auto"/>
              <w:jc w:val="center"/>
              <w:rPr>
                <w:rFonts w:ascii="Century Gothic" w:hAnsi="Century Gothic" w:cs="Arial"/>
                <w:b/>
                <w:sz w:val="20"/>
                <w:szCs w:val="20"/>
              </w:rPr>
            </w:pPr>
            <w:r w:rsidRPr="00BA700A">
              <w:rPr>
                <w:rFonts w:ascii="Century Gothic" w:hAnsi="Century Gothic" w:cs="Arial"/>
                <w:b/>
                <w:sz w:val="20"/>
                <w:szCs w:val="20"/>
              </w:rPr>
              <w:t>Integrante</w:t>
            </w:r>
          </w:p>
          <w:p w14:paraId="32DF2E74" w14:textId="77777777" w:rsidR="00767047" w:rsidRDefault="00767047" w:rsidP="00B32548">
            <w:pPr>
              <w:spacing w:after="0" w:line="240" w:lineRule="auto"/>
              <w:jc w:val="center"/>
              <w:rPr>
                <w:rFonts w:ascii="Century Gothic" w:hAnsi="Century Gothic" w:cs="Arial"/>
                <w:b/>
                <w:noProof/>
                <w:sz w:val="20"/>
                <w:szCs w:val="20"/>
                <w:lang w:eastAsia="es-MX"/>
              </w:rPr>
            </w:pPr>
            <w:r w:rsidRPr="00BA700A">
              <w:rPr>
                <w:rFonts w:ascii="Century Gothic" w:hAnsi="Century Gothic" w:cs="Arial"/>
                <w:b/>
                <w:noProof/>
                <w:sz w:val="20"/>
                <w:szCs w:val="20"/>
                <w:lang w:eastAsia="es-MX"/>
              </w:rPr>
              <w:drawing>
                <wp:inline distT="0" distB="0" distL="0" distR="0" wp14:anchorId="37606447" wp14:editId="07F3C50C">
                  <wp:extent cx="285750" cy="285750"/>
                  <wp:effectExtent l="0" t="0" r="0" b="0"/>
                  <wp:docPr id="44" name="Imagen 44" descr="http://www.senado.gob.mx/images/partidos/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http://www.senado.gob.mx/images/partidos/P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3705E458" w14:textId="77777777" w:rsidR="00767047" w:rsidRPr="00BA700A" w:rsidRDefault="00767047" w:rsidP="00B32548">
            <w:pPr>
              <w:spacing w:after="0" w:line="240" w:lineRule="auto"/>
              <w:jc w:val="center"/>
              <w:rPr>
                <w:rFonts w:ascii="Century Gothic" w:hAnsi="Century Gothic" w:cs="Arial"/>
                <w:b/>
                <w:noProof/>
                <w:sz w:val="20"/>
                <w:szCs w:val="20"/>
                <w:lang w:eastAsia="es-MX"/>
              </w:rPr>
            </w:pPr>
          </w:p>
        </w:tc>
        <w:tc>
          <w:tcPr>
            <w:tcW w:w="2161" w:type="dxa"/>
          </w:tcPr>
          <w:p w14:paraId="7815D364" w14:textId="77777777" w:rsidR="00767047" w:rsidRPr="00BA700A" w:rsidRDefault="00767047" w:rsidP="00B32548">
            <w:pPr>
              <w:spacing w:after="0" w:line="240" w:lineRule="auto"/>
              <w:jc w:val="center"/>
              <w:rPr>
                <w:rFonts w:ascii="Century Gothic" w:hAnsi="Century Gothic" w:cs="Arial"/>
                <w:sz w:val="20"/>
                <w:szCs w:val="20"/>
              </w:rPr>
            </w:pPr>
          </w:p>
        </w:tc>
        <w:tc>
          <w:tcPr>
            <w:tcW w:w="2161" w:type="dxa"/>
          </w:tcPr>
          <w:p w14:paraId="785B91D8" w14:textId="77777777" w:rsidR="00767047" w:rsidRPr="00AF1EFB" w:rsidRDefault="00767047" w:rsidP="00B32548">
            <w:pPr>
              <w:spacing w:after="0" w:line="240" w:lineRule="auto"/>
              <w:jc w:val="center"/>
              <w:rPr>
                <w:rFonts w:ascii="Century Gothic" w:hAnsi="Century Gothic" w:cs="Arial"/>
                <w:sz w:val="20"/>
                <w:szCs w:val="20"/>
              </w:rPr>
            </w:pPr>
          </w:p>
        </w:tc>
        <w:tc>
          <w:tcPr>
            <w:tcW w:w="2161" w:type="dxa"/>
          </w:tcPr>
          <w:p w14:paraId="6BF708AC" w14:textId="77777777" w:rsidR="00767047" w:rsidRPr="00AF1EFB" w:rsidRDefault="00767047" w:rsidP="00B32548">
            <w:pPr>
              <w:spacing w:after="0" w:line="240" w:lineRule="auto"/>
              <w:jc w:val="center"/>
              <w:rPr>
                <w:rFonts w:ascii="Century Gothic" w:hAnsi="Century Gothic" w:cs="Arial"/>
                <w:sz w:val="20"/>
                <w:szCs w:val="20"/>
              </w:rPr>
            </w:pPr>
          </w:p>
        </w:tc>
      </w:tr>
      <w:tr w:rsidR="00767047" w:rsidRPr="00AF1EFB" w14:paraId="6BB571B2" w14:textId="77777777" w:rsidTr="00B32548">
        <w:tblPrEx>
          <w:tblLook w:val="01E0" w:firstRow="1" w:lastRow="1" w:firstColumn="1" w:lastColumn="1" w:noHBand="0" w:noVBand="0"/>
        </w:tblPrEx>
        <w:tc>
          <w:tcPr>
            <w:tcW w:w="2161" w:type="dxa"/>
          </w:tcPr>
          <w:p w14:paraId="54C1073D" w14:textId="77777777" w:rsidR="00767047" w:rsidRPr="00BA700A" w:rsidRDefault="00767047" w:rsidP="00B32548">
            <w:pPr>
              <w:spacing w:after="0" w:line="240" w:lineRule="auto"/>
              <w:rPr>
                <w:sz w:val="20"/>
                <w:szCs w:val="20"/>
              </w:rPr>
            </w:pPr>
          </w:p>
          <w:p w14:paraId="0C3F97B0" w14:textId="77777777" w:rsidR="00767047" w:rsidRPr="00BA700A" w:rsidRDefault="00767047" w:rsidP="00B32548">
            <w:pPr>
              <w:spacing w:after="0" w:line="240" w:lineRule="auto"/>
              <w:rPr>
                <w:sz w:val="20"/>
                <w:szCs w:val="20"/>
              </w:rPr>
            </w:pPr>
          </w:p>
          <w:p w14:paraId="7EAAFD52" w14:textId="77777777" w:rsidR="00767047" w:rsidRPr="00BA700A" w:rsidRDefault="00767047" w:rsidP="00B32548">
            <w:pPr>
              <w:spacing w:after="0" w:line="240" w:lineRule="auto"/>
              <w:jc w:val="center"/>
              <w:rPr>
                <w:rFonts w:ascii="Century Gothic" w:hAnsi="Century Gothic" w:cs="Arial"/>
                <w:color w:val="443605"/>
                <w:sz w:val="20"/>
                <w:szCs w:val="20"/>
              </w:rPr>
            </w:pPr>
            <w:r w:rsidRPr="00BA700A">
              <w:rPr>
                <w:noProof/>
                <w:color w:val="49494E"/>
                <w:sz w:val="20"/>
                <w:szCs w:val="20"/>
                <w:lang w:eastAsia="es-MX"/>
              </w:rPr>
              <w:drawing>
                <wp:inline distT="0" distB="0" distL="0" distR="0" wp14:anchorId="2DDB1B40" wp14:editId="49B14170">
                  <wp:extent cx="638175" cy="795655"/>
                  <wp:effectExtent l="0" t="0" r="9525" b="4445"/>
                  <wp:docPr id="36" name="Imagen 36" descr="http://www.senado.gob.mx/imagenes/senadores/63/ernesto_gandara_camou.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http://www.senado.gob.mx/imagenes/senadores/63/ernesto_gandara_camou.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175" cy="795655"/>
                          </a:xfrm>
                          <a:prstGeom prst="rect">
                            <a:avLst/>
                          </a:prstGeom>
                          <a:noFill/>
                          <a:ln>
                            <a:noFill/>
                          </a:ln>
                        </pic:spPr>
                      </pic:pic>
                    </a:graphicData>
                  </a:graphic>
                </wp:inline>
              </w:drawing>
            </w:r>
          </w:p>
          <w:p w14:paraId="00C53073" w14:textId="77777777" w:rsidR="00767047" w:rsidRPr="00BA700A" w:rsidRDefault="00767047" w:rsidP="00B32548">
            <w:pPr>
              <w:spacing w:after="0" w:line="240" w:lineRule="auto"/>
              <w:jc w:val="center"/>
              <w:rPr>
                <w:rFonts w:ascii="Century Gothic" w:hAnsi="Century Gothic" w:cs="Arial"/>
                <w:b/>
                <w:sz w:val="20"/>
                <w:szCs w:val="20"/>
              </w:rPr>
            </w:pPr>
          </w:p>
          <w:p w14:paraId="27E0506B" w14:textId="77777777" w:rsidR="00767047" w:rsidRPr="00BA700A" w:rsidRDefault="00767047" w:rsidP="00B32548">
            <w:pPr>
              <w:spacing w:after="0" w:line="240" w:lineRule="auto"/>
              <w:jc w:val="center"/>
              <w:rPr>
                <w:rFonts w:ascii="Century Gothic" w:hAnsi="Century Gothic" w:cs="Arial"/>
                <w:b/>
                <w:sz w:val="20"/>
                <w:szCs w:val="20"/>
              </w:rPr>
            </w:pPr>
            <w:proofErr w:type="spellStart"/>
            <w:r w:rsidRPr="00BA700A">
              <w:rPr>
                <w:rFonts w:ascii="Century Gothic" w:hAnsi="Century Gothic" w:cs="Arial"/>
                <w:b/>
                <w:sz w:val="20"/>
                <w:szCs w:val="20"/>
              </w:rPr>
              <w:t>Sen</w:t>
            </w:r>
            <w:proofErr w:type="spellEnd"/>
            <w:r w:rsidRPr="00BA700A">
              <w:rPr>
                <w:rFonts w:ascii="Century Gothic" w:hAnsi="Century Gothic" w:cs="Arial"/>
                <w:b/>
                <w:sz w:val="20"/>
                <w:szCs w:val="20"/>
              </w:rPr>
              <w:t xml:space="preserve">. Ernesto Gándara </w:t>
            </w:r>
            <w:proofErr w:type="spellStart"/>
            <w:r w:rsidRPr="00BA700A">
              <w:rPr>
                <w:rFonts w:ascii="Century Gothic" w:hAnsi="Century Gothic" w:cs="Arial"/>
                <w:b/>
                <w:sz w:val="20"/>
                <w:szCs w:val="20"/>
              </w:rPr>
              <w:t>Camou</w:t>
            </w:r>
            <w:proofErr w:type="spellEnd"/>
            <w:r w:rsidRPr="00BA700A">
              <w:rPr>
                <w:rFonts w:ascii="Century Gothic" w:hAnsi="Century Gothic" w:cs="Arial"/>
                <w:b/>
                <w:sz w:val="20"/>
                <w:szCs w:val="20"/>
              </w:rPr>
              <w:t xml:space="preserve"> </w:t>
            </w:r>
          </w:p>
          <w:p w14:paraId="6379EBE4" w14:textId="77777777" w:rsidR="00767047" w:rsidRPr="00BA700A" w:rsidRDefault="00767047" w:rsidP="00B32548">
            <w:pPr>
              <w:spacing w:after="0" w:line="240" w:lineRule="auto"/>
              <w:jc w:val="center"/>
              <w:rPr>
                <w:rFonts w:ascii="Century Gothic" w:hAnsi="Century Gothic" w:cs="Arial"/>
                <w:b/>
                <w:sz w:val="20"/>
                <w:szCs w:val="20"/>
              </w:rPr>
            </w:pPr>
          </w:p>
          <w:p w14:paraId="575B790F" w14:textId="77777777" w:rsidR="00767047" w:rsidRPr="00BA700A" w:rsidRDefault="00767047" w:rsidP="00B32548">
            <w:pPr>
              <w:spacing w:after="0" w:line="240" w:lineRule="auto"/>
              <w:jc w:val="center"/>
              <w:rPr>
                <w:rFonts w:ascii="Century Gothic" w:hAnsi="Century Gothic" w:cs="Arial"/>
                <w:b/>
                <w:sz w:val="20"/>
                <w:szCs w:val="20"/>
              </w:rPr>
            </w:pPr>
            <w:r w:rsidRPr="00BA700A">
              <w:rPr>
                <w:rFonts w:ascii="Century Gothic" w:hAnsi="Century Gothic" w:cs="Arial"/>
                <w:b/>
                <w:sz w:val="20"/>
                <w:szCs w:val="20"/>
              </w:rPr>
              <w:t>Integrante</w:t>
            </w:r>
          </w:p>
          <w:p w14:paraId="6B4013E8" w14:textId="77777777" w:rsidR="00767047" w:rsidRDefault="00767047" w:rsidP="00B32548">
            <w:pPr>
              <w:tabs>
                <w:tab w:val="left" w:pos="2130"/>
              </w:tabs>
              <w:spacing w:after="0" w:line="240" w:lineRule="auto"/>
              <w:jc w:val="center"/>
              <w:rPr>
                <w:rFonts w:ascii="Century Gothic" w:hAnsi="Century Gothic" w:cs="Arial"/>
                <w:b/>
                <w:noProof/>
                <w:sz w:val="20"/>
                <w:szCs w:val="20"/>
                <w:lang w:eastAsia="es-MX"/>
              </w:rPr>
            </w:pPr>
            <w:r w:rsidRPr="00BA700A">
              <w:rPr>
                <w:rFonts w:ascii="Century Gothic" w:hAnsi="Century Gothic" w:cs="Arial"/>
                <w:b/>
                <w:noProof/>
                <w:sz w:val="20"/>
                <w:szCs w:val="20"/>
                <w:lang w:eastAsia="es-MX"/>
              </w:rPr>
              <w:drawing>
                <wp:inline distT="0" distB="0" distL="0" distR="0" wp14:anchorId="302841B3" wp14:editId="136D4BF8">
                  <wp:extent cx="285750" cy="285750"/>
                  <wp:effectExtent l="0" t="0" r="0" b="0"/>
                  <wp:docPr id="33" name="Imagen 33" descr="http://www.senado.gob.mx/images/partidos/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http://www.senado.gob.mx/images/partidos/P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4A316F56" w14:textId="77777777" w:rsidR="00767047" w:rsidRDefault="00767047" w:rsidP="00B32548">
            <w:pPr>
              <w:tabs>
                <w:tab w:val="left" w:pos="2130"/>
              </w:tabs>
              <w:spacing w:after="0" w:line="240" w:lineRule="auto"/>
              <w:rPr>
                <w:rFonts w:ascii="Century Gothic" w:hAnsi="Century Gothic" w:cs="Arial"/>
                <w:b/>
                <w:noProof/>
                <w:sz w:val="20"/>
                <w:szCs w:val="20"/>
                <w:lang w:eastAsia="es-MX"/>
              </w:rPr>
            </w:pPr>
          </w:p>
          <w:p w14:paraId="144894DC" w14:textId="77777777" w:rsidR="00767047" w:rsidRPr="00BA700A" w:rsidRDefault="00767047" w:rsidP="00B32548">
            <w:pPr>
              <w:tabs>
                <w:tab w:val="left" w:pos="2130"/>
              </w:tabs>
              <w:spacing w:after="0" w:line="240" w:lineRule="auto"/>
              <w:rPr>
                <w:rFonts w:ascii="Century Gothic" w:hAnsi="Century Gothic" w:cs="Arial"/>
                <w:b/>
                <w:noProof/>
                <w:sz w:val="20"/>
                <w:szCs w:val="20"/>
                <w:lang w:eastAsia="es-MX"/>
              </w:rPr>
            </w:pPr>
          </w:p>
        </w:tc>
        <w:tc>
          <w:tcPr>
            <w:tcW w:w="2161" w:type="dxa"/>
          </w:tcPr>
          <w:p w14:paraId="3F836CDA" w14:textId="77777777" w:rsidR="00767047" w:rsidRPr="00BA700A" w:rsidRDefault="00767047" w:rsidP="00B32548">
            <w:pPr>
              <w:spacing w:after="0" w:line="240" w:lineRule="auto"/>
              <w:jc w:val="center"/>
              <w:rPr>
                <w:rFonts w:ascii="Century Gothic" w:hAnsi="Century Gothic" w:cs="Arial"/>
                <w:sz w:val="20"/>
                <w:szCs w:val="20"/>
              </w:rPr>
            </w:pPr>
          </w:p>
        </w:tc>
        <w:tc>
          <w:tcPr>
            <w:tcW w:w="2161" w:type="dxa"/>
          </w:tcPr>
          <w:p w14:paraId="2FF3B220" w14:textId="77777777" w:rsidR="00767047" w:rsidRPr="00AF1EFB" w:rsidRDefault="00767047" w:rsidP="00B32548">
            <w:pPr>
              <w:spacing w:after="0" w:line="240" w:lineRule="auto"/>
              <w:jc w:val="center"/>
              <w:rPr>
                <w:rFonts w:ascii="Century Gothic" w:hAnsi="Century Gothic" w:cs="Arial"/>
                <w:sz w:val="20"/>
                <w:szCs w:val="20"/>
              </w:rPr>
            </w:pPr>
          </w:p>
        </w:tc>
        <w:tc>
          <w:tcPr>
            <w:tcW w:w="2161" w:type="dxa"/>
          </w:tcPr>
          <w:p w14:paraId="330541AE" w14:textId="77777777" w:rsidR="00767047" w:rsidRPr="00AF1EFB" w:rsidRDefault="00767047" w:rsidP="00B32548">
            <w:pPr>
              <w:spacing w:after="0" w:line="240" w:lineRule="auto"/>
              <w:jc w:val="center"/>
              <w:rPr>
                <w:rFonts w:ascii="Century Gothic" w:hAnsi="Century Gothic" w:cs="Arial"/>
                <w:sz w:val="20"/>
                <w:szCs w:val="20"/>
              </w:rPr>
            </w:pPr>
          </w:p>
        </w:tc>
      </w:tr>
      <w:tr w:rsidR="00767047" w:rsidRPr="005D0DD7" w14:paraId="211DAEBA" w14:textId="77777777" w:rsidTr="00B32548">
        <w:tblPrEx>
          <w:tblLook w:val="01E0" w:firstRow="1" w:lastRow="1" w:firstColumn="1" w:lastColumn="1" w:noHBand="0" w:noVBand="0"/>
        </w:tblPrEx>
        <w:tc>
          <w:tcPr>
            <w:tcW w:w="2161" w:type="dxa"/>
          </w:tcPr>
          <w:p w14:paraId="2AD7B06D" w14:textId="77777777" w:rsidR="00767047" w:rsidRPr="005D0DD7" w:rsidRDefault="00767047" w:rsidP="00B32548">
            <w:pPr>
              <w:tabs>
                <w:tab w:val="left" w:pos="2130"/>
              </w:tabs>
              <w:spacing w:after="0" w:line="240" w:lineRule="auto"/>
              <w:rPr>
                <w:rFonts w:ascii="Century Gothic" w:hAnsi="Century Gothic" w:cs="Arial"/>
                <w:noProof/>
                <w:sz w:val="24"/>
                <w:szCs w:val="24"/>
                <w:lang w:eastAsia="es-MX"/>
              </w:rPr>
            </w:pPr>
          </w:p>
        </w:tc>
        <w:tc>
          <w:tcPr>
            <w:tcW w:w="2161" w:type="dxa"/>
          </w:tcPr>
          <w:p w14:paraId="2F981BB1"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A favor</w:t>
            </w:r>
          </w:p>
        </w:tc>
        <w:tc>
          <w:tcPr>
            <w:tcW w:w="2161" w:type="dxa"/>
          </w:tcPr>
          <w:p w14:paraId="796B23D3"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En contra</w:t>
            </w:r>
          </w:p>
        </w:tc>
        <w:tc>
          <w:tcPr>
            <w:tcW w:w="2161" w:type="dxa"/>
          </w:tcPr>
          <w:p w14:paraId="1E4A3D48"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Abstención</w:t>
            </w:r>
          </w:p>
        </w:tc>
      </w:tr>
      <w:tr w:rsidR="00767047" w:rsidRPr="005D0DD7" w14:paraId="32E9DD2F" w14:textId="77777777" w:rsidTr="00B32548">
        <w:tblPrEx>
          <w:tblLook w:val="01E0" w:firstRow="1" w:lastRow="1" w:firstColumn="1" w:lastColumn="1" w:noHBand="0" w:noVBand="0"/>
        </w:tblPrEx>
        <w:tc>
          <w:tcPr>
            <w:tcW w:w="2161" w:type="dxa"/>
          </w:tcPr>
          <w:p w14:paraId="0AC4D88F" w14:textId="77777777" w:rsidR="00767047" w:rsidRPr="00BA700A" w:rsidRDefault="00767047" w:rsidP="00B32548">
            <w:pPr>
              <w:tabs>
                <w:tab w:val="left" w:pos="2130"/>
              </w:tabs>
              <w:spacing w:after="0" w:line="240" w:lineRule="auto"/>
              <w:jc w:val="center"/>
              <w:rPr>
                <w:rFonts w:ascii="Century Gothic" w:hAnsi="Century Gothic" w:cs="Arial"/>
                <w:b/>
                <w:noProof/>
                <w:sz w:val="16"/>
                <w:szCs w:val="16"/>
                <w:lang w:eastAsia="es-MX"/>
              </w:rPr>
            </w:pPr>
          </w:p>
          <w:p w14:paraId="3CB4A843" w14:textId="77777777" w:rsidR="00767047" w:rsidRPr="00BA700A" w:rsidRDefault="00767047" w:rsidP="00B32548">
            <w:pPr>
              <w:tabs>
                <w:tab w:val="left" w:pos="2130"/>
              </w:tabs>
              <w:spacing w:after="0" w:line="240" w:lineRule="auto"/>
              <w:jc w:val="center"/>
              <w:rPr>
                <w:rFonts w:ascii="Century Gothic" w:hAnsi="Century Gothic" w:cs="Arial"/>
                <w:b/>
                <w:noProof/>
                <w:sz w:val="16"/>
                <w:szCs w:val="16"/>
                <w:lang w:eastAsia="es-MX"/>
              </w:rPr>
            </w:pPr>
            <w:r w:rsidRPr="00BA700A">
              <w:rPr>
                <w:b/>
                <w:noProof/>
                <w:sz w:val="16"/>
                <w:szCs w:val="16"/>
                <w:lang w:eastAsia="es-MX"/>
              </w:rPr>
              <w:drawing>
                <wp:inline distT="0" distB="0" distL="0" distR="0" wp14:anchorId="630817B3" wp14:editId="4882071E">
                  <wp:extent cx="695032" cy="890905"/>
                  <wp:effectExtent l="0" t="0" r="0" b="4445"/>
                  <wp:docPr id="6" name="Imagen 6" descr="http://www.senado.gob.mx/imagenes/senadores/63/Jorge_Toledo_Luis_fot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nado.gob.mx/imagenes/senadores/63/Jorge_Toledo_Luis_foto_web.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3638" cy="901937"/>
                          </a:xfrm>
                          <a:prstGeom prst="rect">
                            <a:avLst/>
                          </a:prstGeom>
                          <a:noFill/>
                          <a:ln>
                            <a:noFill/>
                          </a:ln>
                        </pic:spPr>
                      </pic:pic>
                    </a:graphicData>
                  </a:graphic>
                </wp:inline>
              </w:drawing>
            </w:r>
          </w:p>
          <w:p w14:paraId="79A7E2A9" w14:textId="77777777" w:rsidR="00767047" w:rsidRPr="00BA700A" w:rsidRDefault="00767047" w:rsidP="00B32548">
            <w:pPr>
              <w:tabs>
                <w:tab w:val="left" w:pos="2130"/>
              </w:tabs>
              <w:spacing w:after="0" w:line="240" w:lineRule="auto"/>
              <w:jc w:val="center"/>
              <w:rPr>
                <w:rFonts w:ascii="Century Gothic" w:hAnsi="Century Gothic" w:cs="Arial"/>
                <w:b/>
                <w:noProof/>
                <w:sz w:val="20"/>
                <w:szCs w:val="20"/>
                <w:lang w:eastAsia="es-MX"/>
              </w:rPr>
            </w:pPr>
          </w:p>
          <w:p w14:paraId="38AF62CF" w14:textId="77777777" w:rsidR="00767047" w:rsidRPr="00BA700A" w:rsidRDefault="00767047" w:rsidP="00B32548">
            <w:pPr>
              <w:tabs>
                <w:tab w:val="left" w:pos="2130"/>
              </w:tabs>
              <w:spacing w:after="0" w:line="240" w:lineRule="auto"/>
              <w:jc w:val="center"/>
              <w:rPr>
                <w:rFonts w:ascii="Century Gothic" w:hAnsi="Century Gothic" w:cs="Arial"/>
                <w:b/>
                <w:noProof/>
                <w:sz w:val="20"/>
                <w:szCs w:val="20"/>
                <w:lang w:val="es-419" w:eastAsia="es-MX"/>
              </w:rPr>
            </w:pPr>
            <w:r w:rsidRPr="00BA700A">
              <w:rPr>
                <w:rFonts w:ascii="Century Gothic" w:hAnsi="Century Gothic" w:cs="Arial"/>
                <w:b/>
                <w:noProof/>
                <w:sz w:val="20"/>
                <w:szCs w:val="20"/>
                <w:lang w:val="es-419" w:eastAsia="es-MX"/>
              </w:rPr>
              <w:t>Sen. Jorge Toledo Luis</w:t>
            </w:r>
          </w:p>
          <w:p w14:paraId="3B6E6AF4" w14:textId="77777777" w:rsidR="00767047" w:rsidRPr="00BA700A" w:rsidRDefault="00767047" w:rsidP="00B32548">
            <w:pPr>
              <w:tabs>
                <w:tab w:val="left" w:pos="2130"/>
              </w:tabs>
              <w:spacing w:after="0" w:line="240" w:lineRule="auto"/>
              <w:jc w:val="center"/>
              <w:rPr>
                <w:rFonts w:ascii="Century Gothic" w:hAnsi="Century Gothic" w:cs="Arial"/>
                <w:b/>
                <w:noProof/>
                <w:sz w:val="20"/>
                <w:szCs w:val="20"/>
                <w:lang w:val="es-419" w:eastAsia="es-MX"/>
              </w:rPr>
            </w:pPr>
          </w:p>
          <w:p w14:paraId="1609DE9F" w14:textId="77777777" w:rsidR="00767047" w:rsidRPr="00BA700A" w:rsidRDefault="00767047" w:rsidP="00B32548">
            <w:pPr>
              <w:tabs>
                <w:tab w:val="left" w:pos="2130"/>
              </w:tabs>
              <w:spacing w:after="0" w:line="240" w:lineRule="auto"/>
              <w:jc w:val="center"/>
              <w:rPr>
                <w:rFonts w:ascii="Century Gothic" w:hAnsi="Century Gothic" w:cs="Arial"/>
                <w:b/>
                <w:noProof/>
                <w:sz w:val="20"/>
                <w:szCs w:val="20"/>
                <w:lang w:val="es-419" w:eastAsia="es-MX"/>
              </w:rPr>
            </w:pPr>
            <w:r w:rsidRPr="00BA700A">
              <w:rPr>
                <w:rFonts w:ascii="Century Gothic" w:hAnsi="Century Gothic" w:cs="Arial"/>
                <w:b/>
                <w:noProof/>
                <w:sz w:val="20"/>
                <w:szCs w:val="20"/>
                <w:lang w:val="es-419" w:eastAsia="es-MX"/>
              </w:rPr>
              <w:t>Integrante</w:t>
            </w:r>
          </w:p>
          <w:p w14:paraId="13AE3449" w14:textId="77777777" w:rsidR="00767047" w:rsidRPr="003F3C00" w:rsidRDefault="00767047" w:rsidP="00B32548">
            <w:pPr>
              <w:tabs>
                <w:tab w:val="left" w:pos="2130"/>
              </w:tabs>
              <w:spacing w:after="0" w:line="240" w:lineRule="auto"/>
              <w:jc w:val="center"/>
              <w:rPr>
                <w:rFonts w:ascii="Century Gothic" w:hAnsi="Century Gothic" w:cs="Arial"/>
                <w:b/>
                <w:noProof/>
                <w:sz w:val="20"/>
                <w:szCs w:val="20"/>
                <w:lang w:val="es-419" w:eastAsia="es-MX"/>
              </w:rPr>
            </w:pPr>
            <w:r w:rsidRPr="00BA700A">
              <w:rPr>
                <w:rFonts w:ascii="Century Gothic" w:hAnsi="Century Gothic" w:cs="Arial"/>
                <w:b/>
                <w:noProof/>
                <w:sz w:val="20"/>
                <w:szCs w:val="20"/>
                <w:lang w:eastAsia="es-MX"/>
              </w:rPr>
              <w:drawing>
                <wp:inline distT="0" distB="0" distL="0" distR="0" wp14:anchorId="3F57E29D" wp14:editId="299D7D46">
                  <wp:extent cx="285750" cy="285750"/>
                  <wp:effectExtent l="0" t="0" r="0" b="0"/>
                  <wp:docPr id="11" name="Imagen 11" descr="http://www.senado.gob.mx/images/partidos/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http://www.senado.gob.mx/images/partidos/P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2161" w:type="dxa"/>
          </w:tcPr>
          <w:p w14:paraId="1D1882AE" w14:textId="77777777" w:rsidR="00767047" w:rsidRPr="005D0DD7" w:rsidRDefault="00767047" w:rsidP="00B32548">
            <w:pPr>
              <w:tabs>
                <w:tab w:val="left" w:pos="2130"/>
              </w:tabs>
              <w:spacing w:after="0" w:line="240" w:lineRule="auto"/>
              <w:jc w:val="center"/>
              <w:rPr>
                <w:rFonts w:ascii="Century Gothic" w:hAnsi="Century Gothic" w:cs="Arial"/>
                <w:b/>
                <w:sz w:val="24"/>
                <w:szCs w:val="24"/>
              </w:rPr>
            </w:pPr>
          </w:p>
        </w:tc>
        <w:tc>
          <w:tcPr>
            <w:tcW w:w="2161" w:type="dxa"/>
          </w:tcPr>
          <w:p w14:paraId="5059FC7D" w14:textId="77777777" w:rsidR="00767047" w:rsidRPr="005D0DD7" w:rsidRDefault="00767047" w:rsidP="00B32548">
            <w:pPr>
              <w:tabs>
                <w:tab w:val="left" w:pos="2130"/>
              </w:tabs>
              <w:spacing w:after="0" w:line="240" w:lineRule="auto"/>
              <w:jc w:val="center"/>
              <w:rPr>
                <w:rFonts w:ascii="Century Gothic" w:hAnsi="Century Gothic" w:cs="Arial"/>
                <w:b/>
                <w:sz w:val="24"/>
                <w:szCs w:val="24"/>
              </w:rPr>
            </w:pPr>
          </w:p>
        </w:tc>
        <w:tc>
          <w:tcPr>
            <w:tcW w:w="2161" w:type="dxa"/>
          </w:tcPr>
          <w:p w14:paraId="273838DA" w14:textId="77777777" w:rsidR="00767047" w:rsidRPr="005D0DD7" w:rsidRDefault="00767047" w:rsidP="00B32548">
            <w:pPr>
              <w:tabs>
                <w:tab w:val="left" w:pos="2130"/>
              </w:tabs>
              <w:spacing w:after="0" w:line="240" w:lineRule="auto"/>
              <w:jc w:val="center"/>
              <w:rPr>
                <w:rFonts w:ascii="Century Gothic" w:hAnsi="Century Gothic" w:cs="Arial"/>
                <w:b/>
                <w:sz w:val="24"/>
                <w:szCs w:val="24"/>
              </w:rPr>
            </w:pPr>
          </w:p>
        </w:tc>
      </w:tr>
      <w:tr w:rsidR="00767047" w:rsidRPr="005D0DD7" w14:paraId="7A3CC339" w14:textId="77777777" w:rsidTr="00B32548">
        <w:tblPrEx>
          <w:tblLook w:val="01E0" w:firstRow="1" w:lastRow="1" w:firstColumn="1" w:lastColumn="1" w:noHBand="0" w:noVBand="0"/>
        </w:tblPrEx>
        <w:tc>
          <w:tcPr>
            <w:tcW w:w="2161" w:type="dxa"/>
          </w:tcPr>
          <w:p w14:paraId="50D733AF" w14:textId="77777777" w:rsidR="00767047" w:rsidRDefault="00767047" w:rsidP="00B32548">
            <w:pPr>
              <w:tabs>
                <w:tab w:val="left" w:pos="2130"/>
              </w:tabs>
              <w:spacing w:after="0" w:line="240" w:lineRule="auto"/>
              <w:jc w:val="center"/>
              <w:rPr>
                <w:rFonts w:ascii="Century Gothic" w:hAnsi="Century Gothic" w:cs="Arial"/>
                <w:noProof/>
                <w:color w:val="492400"/>
                <w:sz w:val="20"/>
                <w:szCs w:val="20"/>
                <w:lang w:eastAsia="es-MX"/>
              </w:rPr>
            </w:pPr>
          </w:p>
          <w:p w14:paraId="6AE691B8" w14:textId="77777777" w:rsidR="00767047" w:rsidRPr="00AF1EFB" w:rsidRDefault="00767047" w:rsidP="00B32548">
            <w:pPr>
              <w:tabs>
                <w:tab w:val="left" w:pos="2130"/>
              </w:tabs>
              <w:spacing w:after="0" w:line="240" w:lineRule="auto"/>
              <w:jc w:val="center"/>
              <w:rPr>
                <w:rFonts w:ascii="Century Gothic" w:hAnsi="Century Gothic" w:cs="Arial"/>
                <w:noProof/>
                <w:color w:val="492400"/>
                <w:sz w:val="20"/>
                <w:szCs w:val="20"/>
                <w:lang w:eastAsia="es-MX"/>
              </w:rPr>
            </w:pPr>
          </w:p>
          <w:p w14:paraId="2A71352F" w14:textId="77777777" w:rsidR="00767047" w:rsidRPr="00AF1EFB" w:rsidRDefault="00767047" w:rsidP="00B32548">
            <w:pPr>
              <w:tabs>
                <w:tab w:val="left" w:pos="2130"/>
              </w:tabs>
              <w:spacing w:after="0" w:line="240" w:lineRule="auto"/>
              <w:jc w:val="center"/>
              <w:rPr>
                <w:rFonts w:ascii="Century Gothic" w:hAnsi="Century Gothic" w:cs="Arial"/>
                <w:sz w:val="20"/>
                <w:szCs w:val="20"/>
              </w:rPr>
            </w:pPr>
            <w:r>
              <w:rPr>
                <w:noProof/>
                <w:lang w:eastAsia="es-MX"/>
              </w:rPr>
              <w:drawing>
                <wp:inline distT="0" distB="0" distL="0" distR="0" wp14:anchorId="19DBB0E9" wp14:editId="1C1EA341">
                  <wp:extent cx="683125" cy="875643"/>
                  <wp:effectExtent l="0" t="0" r="3175" b="1270"/>
                  <wp:docPr id="9" name="Imagen 9" descr="Sen. Rosa Adriana Díaz Liz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n. Rosa Adriana Díaz Lizam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7922" cy="894610"/>
                          </a:xfrm>
                          <a:prstGeom prst="rect">
                            <a:avLst/>
                          </a:prstGeom>
                          <a:noFill/>
                          <a:ln>
                            <a:noFill/>
                          </a:ln>
                        </pic:spPr>
                      </pic:pic>
                    </a:graphicData>
                  </a:graphic>
                </wp:inline>
              </w:drawing>
            </w:r>
          </w:p>
          <w:p w14:paraId="541210EF" w14:textId="77777777" w:rsidR="00767047" w:rsidRPr="00AF1EFB" w:rsidRDefault="00767047" w:rsidP="00B32548">
            <w:pPr>
              <w:tabs>
                <w:tab w:val="left" w:pos="2130"/>
              </w:tabs>
              <w:spacing w:after="0" w:line="240" w:lineRule="auto"/>
              <w:jc w:val="center"/>
              <w:rPr>
                <w:rFonts w:ascii="Century Gothic" w:hAnsi="Century Gothic" w:cs="Arial"/>
                <w:color w:val="443605"/>
                <w:sz w:val="20"/>
                <w:szCs w:val="20"/>
              </w:rPr>
            </w:pPr>
          </w:p>
          <w:p w14:paraId="542077E4"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roofErr w:type="spellStart"/>
            <w:r>
              <w:rPr>
                <w:rFonts w:ascii="Century Gothic" w:hAnsi="Century Gothic" w:cs="Arial"/>
                <w:b/>
                <w:sz w:val="20"/>
                <w:szCs w:val="20"/>
              </w:rPr>
              <w:t>Sen</w:t>
            </w:r>
            <w:proofErr w:type="spellEnd"/>
            <w:r>
              <w:rPr>
                <w:rFonts w:ascii="Century Gothic" w:hAnsi="Century Gothic" w:cs="Arial"/>
                <w:b/>
                <w:sz w:val="20"/>
                <w:szCs w:val="20"/>
              </w:rPr>
              <w:t xml:space="preserve">. Rosa Adriana </w:t>
            </w:r>
            <w:r>
              <w:rPr>
                <w:rFonts w:ascii="Century Gothic" w:hAnsi="Century Gothic" w:cs="Arial"/>
                <w:b/>
                <w:sz w:val="20"/>
                <w:szCs w:val="20"/>
                <w:lang w:val="es-419"/>
              </w:rPr>
              <w:t xml:space="preserve">Díaz </w:t>
            </w:r>
            <w:r>
              <w:rPr>
                <w:rFonts w:ascii="Century Gothic" w:hAnsi="Century Gothic" w:cs="Arial"/>
                <w:b/>
                <w:sz w:val="20"/>
                <w:szCs w:val="20"/>
              </w:rPr>
              <w:t xml:space="preserve"> Lizama</w:t>
            </w:r>
          </w:p>
          <w:p w14:paraId="7CA44236"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
          <w:p w14:paraId="448D1065"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r w:rsidRPr="00AF1EFB">
              <w:rPr>
                <w:rFonts w:ascii="Century Gothic" w:hAnsi="Century Gothic" w:cs="Arial"/>
                <w:b/>
                <w:sz w:val="20"/>
                <w:szCs w:val="20"/>
              </w:rPr>
              <w:t>Integrante</w:t>
            </w:r>
          </w:p>
          <w:p w14:paraId="72BAD96A" w14:textId="77777777" w:rsidR="00767047" w:rsidRPr="00AF1EFB" w:rsidRDefault="00767047" w:rsidP="00B32548">
            <w:pPr>
              <w:tabs>
                <w:tab w:val="left" w:pos="2130"/>
              </w:tabs>
              <w:spacing w:after="0" w:line="240" w:lineRule="auto"/>
              <w:jc w:val="center"/>
              <w:rPr>
                <w:rFonts w:ascii="Century Gothic" w:hAnsi="Century Gothic" w:cs="Arial"/>
                <w:b/>
                <w:noProof/>
                <w:color w:val="443605"/>
                <w:sz w:val="20"/>
                <w:szCs w:val="20"/>
                <w:lang w:eastAsia="es-MX"/>
              </w:rPr>
            </w:pPr>
            <w:r w:rsidRPr="00E013A6">
              <w:rPr>
                <w:rFonts w:ascii="Century Gothic" w:hAnsi="Century Gothic" w:cs="Arial"/>
                <w:b/>
                <w:noProof/>
                <w:color w:val="443605"/>
                <w:sz w:val="20"/>
                <w:szCs w:val="20"/>
                <w:lang w:eastAsia="es-MX"/>
              </w:rPr>
              <w:drawing>
                <wp:inline distT="0" distB="0" distL="0" distR="0" wp14:anchorId="5E69A876" wp14:editId="1670AB62">
                  <wp:extent cx="224155" cy="224155"/>
                  <wp:effectExtent l="0" t="0" r="4445" b="4445"/>
                  <wp:docPr id="28" name="Imagen 28" descr="http://www.senado.gob.mx/images/partido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http://www.senado.gob.mx/images/partidos/P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0533B8D7" w14:textId="77777777" w:rsidR="00767047" w:rsidRPr="00AF1EFB" w:rsidRDefault="00767047" w:rsidP="00B32548">
            <w:pPr>
              <w:tabs>
                <w:tab w:val="left" w:pos="2130"/>
              </w:tabs>
              <w:spacing w:after="0" w:line="240" w:lineRule="auto"/>
              <w:rPr>
                <w:rFonts w:ascii="Century Gothic" w:hAnsi="Century Gothic" w:cs="Arial"/>
                <w:b/>
                <w:color w:val="443605"/>
                <w:sz w:val="20"/>
                <w:szCs w:val="20"/>
              </w:rPr>
            </w:pPr>
          </w:p>
        </w:tc>
        <w:tc>
          <w:tcPr>
            <w:tcW w:w="2161" w:type="dxa"/>
          </w:tcPr>
          <w:p w14:paraId="2C46B100"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2F011CE0"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58BD88FA" w14:textId="77777777" w:rsidR="00767047" w:rsidRPr="005D0DD7" w:rsidRDefault="00767047" w:rsidP="00B32548">
            <w:pPr>
              <w:tabs>
                <w:tab w:val="left" w:pos="2130"/>
              </w:tabs>
              <w:spacing w:after="0" w:line="240" w:lineRule="auto"/>
              <w:rPr>
                <w:rFonts w:ascii="Century Gothic" w:hAnsi="Century Gothic" w:cs="Arial"/>
                <w:sz w:val="24"/>
                <w:szCs w:val="24"/>
              </w:rPr>
            </w:pPr>
          </w:p>
        </w:tc>
      </w:tr>
      <w:tr w:rsidR="00767047" w:rsidRPr="005D0DD7" w14:paraId="37EF4F21" w14:textId="77777777" w:rsidTr="00B32548">
        <w:tblPrEx>
          <w:tblLook w:val="01E0" w:firstRow="1" w:lastRow="1" w:firstColumn="1" w:lastColumn="1" w:noHBand="0" w:noVBand="0"/>
        </w:tblPrEx>
        <w:tc>
          <w:tcPr>
            <w:tcW w:w="2161" w:type="dxa"/>
          </w:tcPr>
          <w:p w14:paraId="081A4AD6" w14:textId="77777777" w:rsidR="00767047" w:rsidRDefault="00767047" w:rsidP="00B32548">
            <w:pPr>
              <w:tabs>
                <w:tab w:val="left" w:pos="2130"/>
              </w:tabs>
              <w:spacing w:after="0" w:line="240" w:lineRule="auto"/>
              <w:rPr>
                <w:rFonts w:ascii="Century Gothic" w:hAnsi="Century Gothic" w:cs="Arial"/>
                <w:noProof/>
                <w:color w:val="492400"/>
                <w:sz w:val="20"/>
                <w:szCs w:val="20"/>
                <w:lang w:eastAsia="es-MX"/>
              </w:rPr>
            </w:pPr>
          </w:p>
          <w:p w14:paraId="73B5A139" w14:textId="77777777" w:rsidR="00767047" w:rsidRPr="00AF1EFB" w:rsidRDefault="00767047" w:rsidP="00B32548">
            <w:pPr>
              <w:tabs>
                <w:tab w:val="left" w:pos="2130"/>
              </w:tabs>
              <w:spacing w:after="0" w:line="240" w:lineRule="auto"/>
              <w:rPr>
                <w:rFonts w:ascii="Century Gothic" w:hAnsi="Century Gothic" w:cs="Arial"/>
                <w:noProof/>
                <w:color w:val="492400"/>
                <w:sz w:val="20"/>
                <w:szCs w:val="20"/>
                <w:lang w:eastAsia="es-MX"/>
              </w:rPr>
            </w:pPr>
          </w:p>
          <w:p w14:paraId="19F6EB5D" w14:textId="77777777" w:rsidR="00767047" w:rsidRPr="00AF1EFB" w:rsidRDefault="00767047" w:rsidP="00B32548">
            <w:pPr>
              <w:tabs>
                <w:tab w:val="left" w:pos="2130"/>
              </w:tabs>
              <w:spacing w:after="0" w:line="240" w:lineRule="auto"/>
              <w:jc w:val="center"/>
              <w:rPr>
                <w:rFonts w:ascii="Century Gothic" w:hAnsi="Century Gothic" w:cs="Arial"/>
                <w:color w:val="443605"/>
                <w:sz w:val="20"/>
                <w:szCs w:val="20"/>
              </w:rPr>
            </w:pPr>
            <w:r w:rsidRPr="00E013A6">
              <w:rPr>
                <w:rFonts w:ascii="Century Gothic" w:hAnsi="Century Gothic" w:cs="Arial"/>
                <w:noProof/>
                <w:color w:val="492400"/>
                <w:sz w:val="20"/>
                <w:szCs w:val="20"/>
                <w:lang w:eastAsia="es-MX"/>
              </w:rPr>
              <w:drawing>
                <wp:inline distT="0" distB="0" distL="0" distR="0" wp14:anchorId="7B6B9362" wp14:editId="69020D10">
                  <wp:extent cx="670560" cy="854266"/>
                  <wp:effectExtent l="0" t="0" r="0" b="3175"/>
                  <wp:docPr id="24" name="Imagen 24" descr="francisco_de_paula_burquez_valenzuel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francisco_de_paula_burquez_valenzuel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5317" cy="860326"/>
                          </a:xfrm>
                          <a:prstGeom prst="rect">
                            <a:avLst/>
                          </a:prstGeom>
                          <a:noFill/>
                          <a:ln>
                            <a:noFill/>
                          </a:ln>
                        </pic:spPr>
                      </pic:pic>
                    </a:graphicData>
                  </a:graphic>
                </wp:inline>
              </w:drawing>
            </w:r>
          </w:p>
          <w:p w14:paraId="30B018BE"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roofErr w:type="spellStart"/>
            <w:r w:rsidRPr="00AF1EFB">
              <w:rPr>
                <w:rFonts w:ascii="Century Gothic" w:hAnsi="Century Gothic" w:cs="Arial"/>
                <w:b/>
                <w:sz w:val="20"/>
                <w:szCs w:val="20"/>
              </w:rPr>
              <w:t>Sen</w:t>
            </w:r>
            <w:proofErr w:type="spellEnd"/>
            <w:r w:rsidRPr="00AF1EFB">
              <w:rPr>
                <w:rFonts w:ascii="Century Gothic" w:hAnsi="Century Gothic" w:cs="Arial"/>
                <w:b/>
                <w:sz w:val="20"/>
                <w:szCs w:val="20"/>
              </w:rPr>
              <w:t xml:space="preserve">. Francisco de Paula </w:t>
            </w:r>
            <w:proofErr w:type="spellStart"/>
            <w:r w:rsidRPr="00AF1EFB">
              <w:rPr>
                <w:rFonts w:ascii="Century Gothic" w:hAnsi="Century Gothic" w:cs="Arial"/>
                <w:b/>
                <w:sz w:val="20"/>
                <w:szCs w:val="20"/>
              </w:rPr>
              <w:t>Búrquez</w:t>
            </w:r>
            <w:proofErr w:type="spellEnd"/>
            <w:r w:rsidRPr="00AF1EFB">
              <w:rPr>
                <w:rFonts w:ascii="Century Gothic" w:hAnsi="Century Gothic" w:cs="Arial"/>
                <w:b/>
                <w:sz w:val="20"/>
                <w:szCs w:val="20"/>
              </w:rPr>
              <w:t xml:space="preserve"> Valenzuela</w:t>
            </w:r>
          </w:p>
          <w:p w14:paraId="6EB1EF36"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
          <w:p w14:paraId="3B32E1AE"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r w:rsidRPr="00AF1EFB">
              <w:rPr>
                <w:rFonts w:ascii="Century Gothic" w:hAnsi="Century Gothic" w:cs="Arial"/>
                <w:b/>
                <w:sz w:val="20"/>
                <w:szCs w:val="20"/>
              </w:rPr>
              <w:t>Integrante</w:t>
            </w:r>
          </w:p>
          <w:p w14:paraId="2A089BD1" w14:textId="77777777" w:rsidR="00767047" w:rsidRDefault="00767047" w:rsidP="00B32548">
            <w:pPr>
              <w:tabs>
                <w:tab w:val="left" w:pos="2130"/>
              </w:tabs>
              <w:spacing w:after="0" w:line="240" w:lineRule="auto"/>
              <w:jc w:val="center"/>
              <w:rPr>
                <w:rFonts w:ascii="Century Gothic" w:hAnsi="Century Gothic" w:cs="Arial"/>
                <w:b/>
                <w:noProof/>
                <w:sz w:val="20"/>
                <w:szCs w:val="20"/>
                <w:lang w:eastAsia="es-MX"/>
              </w:rPr>
            </w:pPr>
            <w:r w:rsidRPr="00E013A6">
              <w:rPr>
                <w:rFonts w:ascii="Century Gothic" w:hAnsi="Century Gothic" w:cs="Arial"/>
                <w:b/>
                <w:noProof/>
                <w:sz w:val="20"/>
                <w:szCs w:val="20"/>
                <w:lang w:eastAsia="es-MX"/>
              </w:rPr>
              <w:drawing>
                <wp:inline distT="0" distB="0" distL="0" distR="0" wp14:anchorId="0EBBFF66" wp14:editId="5D41A4B3">
                  <wp:extent cx="224155" cy="224155"/>
                  <wp:effectExtent l="0" t="0" r="4445" b="4445"/>
                  <wp:docPr id="18" name="Imagen 18" descr="http://www.senado.gob.mx/images/partido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www.senado.gob.mx/images/partidos/P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274E5EF8" w14:textId="77777777" w:rsidR="00767047" w:rsidRDefault="00767047" w:rsidP="00B32548">
            <w:pPr>
              <w:tabs>
                <w:tab w:val="left" w:pos="2130"/>
              </w:tabs>
              <w:spacing w:after="0" w:line="240" w:lineRule="auto"/>
              <w:jc w:val="center"/>
              <w:rPr>
                <w:rFonts w:ascii="Century Gothic" w:hAnsi="Century Gothic" w:cs="Arial"/>
                <w:b/>
                <w:noProof/>
                <w:sz w:val="20"/>
                <w:szCs w:val="20"/>
                <w:lang w:eastAsia="es-MX"/>
              </w:rPr>
            </w:pPr>
          </w:p>
          <w:p w14:paraId="049E12DC" w14:textId="77777777" w:rsidR="00767047" w:rsidRDefault="00767047" w:rsidP="00B32548">
            <w:pPr>
              <w:tabs>
                <w:tab w:val="left" w:pos="2130"/>
              </w:tabs>
              <w:spacing w:after="0" w:line="240" w:lineRule="auto"/>
              <w:jc w:val="center"/>
              <w:rPr>
                <w:rFonts w:ascii="Century Gothic" w:hAnsi="Century Gothic" w:cs="Arial"/>
                <w:b/>
                <w:noProof/>
                <w:sz w:val="20"/>
                <w:szCs w:val="20"/>
                <w:lang w:eastAsia="es-MX"/>
              </w:rPr>
            </w:pPr>
          </w:p>
          <w:p w14:paraId="3F462F54" w14:textId="77777777" w:rsidR="00767047" w:rsidRDefault="00767047" w:rsidP="00B32548">
            <w:pPr>
              <w:tabs>
                <w:tab w:val="left" w:pos="2130"/>
              </w:tabs>
              <w:spacing w:after="0" w:line="240" w:lineRule="auto"/>
              <w:jc w:val="center"/>
              <w:rPr>
                <w:rFonts w:ascii="Century Gothic" w:hAnsi="Century Gothic" w:cs="Arial"/>
                <w:b/>
                <w:noProof/>
                <w:sz w:val="20"/>
                <w:szCs w:val="20"/>
                <w:lang w:eastAsia="es-MX"/>
              </w:rPr>
            </w:pPr>
          </w:p>
          <w:p w14:paraId="4A3346D1" w14:textId="1E7ACD50" w:rsidR="00D34CFD" w:rsidRPr="00AF1EFB" w:rsidRDefault="00D34CFD" w:rsidP="0061654D">
            <w:pPr>
              <w:tabs>
                <w:tab w:val="left" w:pos="2130"/>
              </w:tabs>
              <w:spacing w:after="0" w:line="240" w:lineRule="auto"/>
              <w:rPr>
                <w:rFonts w:ascii="Century Gothic" w:hAnsi="Century Gothic" w:cs="Arial"/>
                <w:b/>
                <w:noProof/>
                <w:sz w:val="20"/>
                <w:szCs w:val="20"/>
                <w:lang w:eastAsia="es-MX"/>
              </w:rPr>
            </w:pPr>
          </w:p>
        </w:tc>
        <w:tc>
          <w:tcPr>
            <w:tcW w:w="2161" w:type="dxa"/>
          </w:tcPr>
          <w:p w14:paraId="2C30962C"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5EFDE316"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4CFD994F" w14:textId="77777777" w:rsidR="00767047" w:rsidRPr="005D0DD7" w:rsidRDefault="00767047" w:rsidP="00B32548">
            <w:pPr>
              <w:tabs>
                <w:tab w:val="left" w:pos="2130"/>
              </w:tabs>
              <w:spacing w:after="0" w:line="240" w:lineRule="auto"/>
              <w:rPr>
                <w:rFonts w:ascii="Century Gothic" w:hAnsi="Century Gothic" w:cs="Arial"/>
                <w:sz w:val="24"/>
                <w:szCs w:val="24"/>
              </w:rPr>
            </w:pPr>
          </w:p>
        </w:tc>
      </w:tr>
      <w:tr w:rsidR="00767047" w:rsidRPr="005D0DD7" w14:paraId="4C248BAD" w14:textId="77777777" w:rsidTr="00B32548">
        <w:tblPrEx>
          <w:tblLook w:val="01E0" w:firstRow="1" w:lastRow="1" w:firstColumn="1" w:lastColumn="1" w:noHBand="0" w:noVBand="0"/>
        </w:tblPrEx>
        <w:tc>
          <w:tcPr>
            <w:tcW w:w="2161" w:type="dxa"/>
          </w:tcPr>
          <w:p w14:paraId="72BB8040" w14:textId="77777777" w:rsidR="00767047" w:rsidRPr="005D0DD7" w:rsidRDefault="00767047" w:rsidP="00B32548">
            <w:pPr>
              <w:tabs>
                <w:tab w:val="left" w:pos="2130"/>
              </w:tabs>
              <w:spacing w:after="0" w:line="240" w:lineRule="auto"/>
              <w:jc w:val="center"/>
              <w:rPr>
                <w:rFonts w:ascii="Century Gothic" w:hAnsi="Century Gothic" w:cs="Arial"/>
                <w:noProof/>
                <w:sz w:val="24"/>
                <w:szCs w:val="24"/>
                <w:lang w:eastAsia="es-MX"/>
              </w:rPr>
            </w:pPr>
          </w:p>
        </w:tc>
        <w:tc>
          <w:tcPr>
            <w:tcW w:w="2161" w:type="dxa"/>
          </w:tcPr>
          <w:p w14:paraId="1E33FA3C"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A favor</w:t>
            </w:r>
          </w:p>
        </w:tc>
        <w:tc>
          <w:tcPr>
            <w:tcW w:w="2161" w:type="dxa"/>
          </w:tcPr>
          <w:p w14:paraId="4B138153"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En contra</w:t>
            </w:r>
          </w:p>
        </w:tc>
        <w:tc>
          <w:tcPr>
            <w:tcW w:w="2161" w:type="dxa"/>
          </w:tcPr>
          <w:p w14:paraId="46552977"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Abstención</w:t>
            </w:r>
          </w:p>
        </w:tc>
      </w:tr>
      <w:tr w:rsidR="00767047" w:rsidRPr="005D0DD7" w14:paraId="3DF32168" w14:textId="77777777" w:rsidTr="00B32548">
        <w:tblPrEx>
          <w:tblLook w:val="01E0" w:firstRow="1" w:lastRow="1" w:firstColumn="1" w:lastColumn="1" w:noHBand="0" w:noVBand="0"/>
        </w:tblPrEx>
        <w:tc>
          <w:tcPr>
            <w:tcW w:w="2161" w:type="dxa"/>
          </w:tcPr>
          <w:p w14:paraId="310F56B2" w14:textId="77777777" w:rsidR="00767047" w:rsidRDefault="00767047" w:rsidP="00B32548">
            <w:pPr>
              <w:tabs>
                <w:tab w:val="left" w:pos="2130"/>
              </w:tabs>
              <w:spacing w:after="0" w:line="240" w:lineRule="auto"/>
              <w:jc w:val="center"/>
              <w:rPr>
                <w:rFonts w:ascii="Century Gothic" w:hAnsi="Century Gothic" w:cs="Arial"/>
                <w:noProof/>
                <w:sz w:val="24"/>
                <w:szCs w:val="24"/>
                <w:lang w:eastAsia="es-MX"/>
              </w:rPr>
            </w:pPr>
          </w:p>
          <w:p w14:paraId="347DC541" w14:textId="77777777" w:rsidR="00767047" w:rsidRPr="00AF1EFB" w:rsidRDefault="00767047" w:rsidP="00B32548">
            <w:pPr>
              <w:tabs>
                <w:tab w:val="left" w:pos="2130"/>
              </w:tabs>
              <w:spacing w:after="0" w:line="240" w:lineRule="auto"/>
              <w:jc w:val="center"/>
              <w:rPr>
                <w:rFonts w:ascii="Century Gothic" w:hAnsi="Century Gothic" w:cs="Arial"/>
                <w:noProof/>
                <w:sz w:val="20"/>
                <w:szCs w:val="20"/>
                <w:lang w:eastAsia="es-MX"/>
              </w:rPr>
            </w:pPr>
          </w:p>
          <w:p w14:paraId="5805193E" w14:textId="77777777" w:rsidR="00767047" w:rsidRPr="00AF1EFB" w:rsidRDefault="00767047" w:rsidP="00B32548">
            <w:pPr>
              <w:tabs>
                <w:tab w:val="left" w:pos="2130"/>
              </w:tabs>
              <w:spacing w:after="0" w:line="240" w:lineRule="auto"/>
              <w:jc w:val="center"/>
              <w:rPr>
                <w:rFonts w:ascii="Century Gothic" w:hAnsi="Century Gothic" w:cs="Arial"/>
                <w:sz w:val="20"/>
                <w:szCs w:val="20"/>
              </w:rPr>
            </w:pPr>
            <w:r w:rsidRPr="00E013A6">
              <w:rPr>
                <w:noProof/>
                <w:color w:val="49494E"/>
                <w:sz w:val="21"/>
                <w:szCs w:val="21"/>
                <w:lang w:eastAsia="es-MX"/>
              </w:rPr>
              <w:drawing>
                <wp:inline distT="0" distB="0" distL="0" distR="0" wp14:anchorId="3A584D28" wp14:editId="6894C11C">
                  <wp:extent cx="581025" cy="748030"/>
                  <wp:effectExtent l="0" t="0" r="9525" b="0"/>
                  <wp:docPr id="14" name="Imagen 14" descr="http://www.senado.gob.mx/imagenes/senadores/63/Jose_de_Jesus_Santana_Garcia_web_v2.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http://www.senado.gob.mx/imagenes/senadores/63/Jose_de_Jesus_Santana_Garcia_web_v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1025" cy="748030"/>
                          </a:xfrm>
                          <a:prstGeom prst="rect">
                            <a:avLst/>
                          </a:prstGeom>
                          <a:noFill/>
                          <a:ln>
                            <a:noFill/>
                          </a:ln>
                        </pic:spPr>
                      </pic:pic>
                    </a:graphicData>
                  </a:graphic>
                </wp:inline>
              </w:drawing>
            </w:r>
          </w:p>
          <w:p w14:paraId="56A63611" w14:textId="77777777" w:rsidR="00767047" w:rsidRDefault="00767047" w:rsidP="00B32548">
            <w:pPr>
              <w:tabs>
                <w:tab w:val="left" w:pos="2130"/>
              </w:tabs>
              <w:spacing w:after="0" w:line="240" w:lineRule="auto"/>
              <w:jc w:val="center"/>
              <w:rPr>
                <w:rFonts w:ascii="Century Gothic" w:hAnsi="Century Gothic" w:cs="Arial"/>
                <w:b/>
                <w:sz w:val="20"/>
                <w:szCs w:val="20"/>
              </w:rPr>
            </w:pPr>
          </w:p>
          <w:p w14:paraId="4174FC26"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roofErr w:type="spellStart"/>
            <w:r>
              <w:rPr>
                <w:rFonts w:ascii="Century Gothic" w:hAnsi="Century Gothic" w:cs="Arial"/>
                <w:b/>
                <w:sz w:val="20"/>
                <w:szCs w:val="20"/>
              </w:rPr>
              <w:t>Sen</w:t>
            </w:r>
            <w:proofErr w:type="spellEnd"/>
            <w:r>
              <w:rPr>
                <w:rFonts w:ascii="Century Gothic" w:hAnsi="Century Gothic" w:cs="Arial"/>
                <w:b/>
                <w:sz w:val="20"/>
                <w:szCs w:val="20"/>
              </w:rPr>
              <w:t>. José de Jesús Santana García</w:t>
            </w:r>
          </w:p>
          <w:p w14:paraId="3FFA0CB4"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
          <w:p w14:paraId="76C6397E"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r w:rsidRPr="00AF1EFB">
              <w:rPr>
                <w:rFonts w:ascii="Century Gothic" w:hAnsi="Century Gothic" w:cs="Arial"/>
                <w:b/>
                <w:sz w:val="20"/>
                <w:szCs w:val="20"/>
              </w:rPr>
              <w:t>Integrante</w:t>
            </w:r>
          </w:p>
          <w:p w14:paraId="2D988A64" w14:textId="77777777" w:rsidR="00767047" w:rsidRPr="00AF1EFB" w:rsidRDefault="00767047" w:rsidP="00B32548">
            <w:pPr>
              <w:tabs>
                <w:tab w:val="left" w:pos="2130"/>
              </w:tabs>
              <w:spacing w:after="0" w:line="240" w:lineRule="auto"/>
              <w:jc w:val="center"/>
              <w:rPr>
                <w:rFonts w:ascii="Century Gothic" w:hAnsi="Century Gothic" w:cs="Arial"/>
                <w:b/>
                <w:noProof/>
                <w:color w:val="443605"/>
                <w:sz w:val="20"/>
                <w:szCs w:val="20"/>
                <w:lang w:eastAsia="es-MX"/>
              </w:rPr>
            </w:pPr>
            <w:r w:rsidRPr="00E013A6">
              <w:rPr>
                <w:rFonts w:ascii="Century Gothic" w:hAnsi="Century Gothic" w:cs="Arial"/>
                <w:b/>
                <w:noProof/>
                <w:color w:val="443605"/>
                <w:sz w:val="20"/>
                <w:szCs w:val="20"/>
                <w:lang w:eastAsia="es-MX"/>
              </w:rPr>
              <w:drawing>
                <wp:inline distT="0" distB="0" distL="0" distR="0" wp14:anchorId="2DC13740" wp14:editId="68715130">
                  <wp:extent cx="224155" cy="224155"/>
                  <wp:effectExtent l="0" t="0" r="4445" b="4445"/>
                  <wp:docPr id="15" name="Imagen 15" descr="http://www.senado.gob.mx/images/partido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www.senado.gob.mx/images/partidos/P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5001DC4B" w14:textId="77777777" w:rsidR="00767047" w:rsidRPr="005D0DD7" w:rsidRDefault="00767047" w:rsidP="00B32548">
            <w:pPr>
              <w:tabs>
                <w:tab w:val="left" w:pos="2130"/>
              </w:tabs>
              <w:spacing w:after="0" w:line="240" w:lineRule="auto"/>
              <w:rPr>
                <w:rFonts w:ascii="Century Gothic" w:hAnsi="Century Gothic" w:cs="Arial"/>
                <w:noProof/>
                <w:sz w:val="24"/>
                <w:szCs w:val="24"/>
                <w:lang w:eastAsia="es-MX"/>
              </w:rPr>
            </w:pPr>
          </w:p>
        </w:tc>
        <w:tc>
          <w:tcPr>
            <w:tcW w:w="2161" w:type="dxa"/>
          </w:tcPr>
          <w:p w14:paraId="726D0B66" w14:textId="77777777" w:rsidR="00767047" w:rsidRPr="005D0DD7" w:rsidRDefault="00767047" w:rsidP="00B32548">
            <w:pPr>
              <w:tabs>
                <w:tab w:val="left" w:pos="2130"/>
              </w:tabs>
              <w:spacing w:after="0" w:line="240" w:lineRule="auto"/>
              <w:jc w:val="center"/>
              <w:rPr>
                <w:rFonts w:ascii="Century Gothic" w:hAnsi="Century Gothic" w:cs="Arial"/>
                <w:b/>
                <w:sz w:val="24"/>
                <w:szCs w:val="24"/>
              </w:rPr>
            </w:pPr>
          </w:p>
        </w:tc>
        <w:tc>
          <w:tcPr>
            <w:tcW w:w="2161" w:type="dxa"/>
          </w:tcPr>
          <w:p w14:paraId="5C5B464F" w14:textId="77777777" w:rsidR="00767047" w:rsidRPr="005D0DD7" w:rsidRDefault="00767047" w:rsidP="00B32548">
            <w:pPr>
              <w:tabs>
                <w:tab w:val="left" w:pos="2130"/>
              </w:tabs>
              <w:spacing w:after="0" w:line="240" w:lineRule="auto"/>
              <w:jc w:val="center"/>
              <w:rPr>
                <w:rFonts w:ascii="Century Gothic" w:hAnsi="Century Gothic" w:cs="Arial"/>
                <w:b/>
                <w:sz w:val="24"/>
                <w:szCs w:val="24"/>
              </w:rPr>
            </w:pPr>
          </w:p>
        </w:tc>
        <w:tc>
          <w:tcPr>
            <w:tcW w:w="2161" w:type="dxa"/>
          </w:tcPr>
          <w:p w14:paraId="34A52116" w14:textId="77777777" w:rsidR="00767047" w:rsidRPr="005D0DD7" w:rsidRDefault="00767047" w:rsidP="00B32548">
            <w:pPr>
              <w:tabs>
                <w:tab w:val="left" w:pos="2130"/>
              </w:tabs>
              <w:spacing w:after="0" w:line="240" w:lineRule="auto"/>
              <w:jc w:val="center"/>
              <w:rPr>
                <w:rFonts w:ascii="Century Gothic" w:hAnsi="Century Gothic" w:cs="Arial"/>
                <w:b/>
                <w:sz w:val="24"/>
                <w:szCs w:val="24"/>
              </w:rPr>
            </w:pPr>
          </w:p>
        </w:tc>
      </w:tr>
      <w:tr w:rsidR="00767047" w:rsidRPr="005D0DD7" w14:paraId="58BC4338" w14:textId="77777777" w:rsidTr="00B32548">
        <w:tblPrEx>
          <w:tblLook w:val="01E0" w:firstRow="1" w:lastRow="1" w:firstColumn="1" w:lastColumn="1" w:noHBand="0" w:noVBand="0"/>
        </w:tblPrEx>
        <w:tc>
          <w:tcPr>
            <w:tcW w:w="2161" w:type="dxa"/>
          </w:tcPr>
          <w:p w14:paraId="33557982" w14:textId="77777777" w:rsidR="00767047" w:rsidRDefault="00767047" w:rsidP="00B32548">
            <w:pPr>
              <w:tabs>
                <w:tab w:val="left" w:pos="2130"/>
              </w:tabs>
              <w:spacing w:after="0" w:line="240" w:lineRule="auto"/>
              <w:jc w:val="center"/>
              <w:rPr>
                <w:rFonts w:ascii="Century Gothic" w:hAnsi="Century Gothic" w:cs="Arial"/>
                <w:noProof/>
                <w:color w:val="492400"/>
                <w:sz w:val="20"/>
                <w:szCs w:val="20"/>
                <w:lang w:eastAsia="es-MX"/>
              </w:rPr>
            </w:pPr>
          </w:p>
          <w:p w14:paraId="71234B30" w14:textId="77777777" w:rsidR="00767047" w:rsidRPr="00AF1EFB" w:rsidRDefault="00767047" w:rsidP="00B32548">
            <w:pPr>
              <w:tabs>
                <w:tab w:val="left" w:pos="2130"/>
              </w:tabs>
              <w:spacing w:after="0" w:line="240" w:lineRule="auto"/>
              <w:jc w:val="center"/>
              <w:rPr>
                <w:rFonts w:ascii="Century Gothic" w:hAnsi="Century Gothic" w:cs="Arial"/>
                <w:noProof/>
                <w:color w:val="492400"/>
                <w:sz w:val="20"/>
                <w:szCs w:val="20"/>
                <w:lang w:eastAsia="es-MX"/>
              </w:rPr>
            </w:pPr>
          </w:p>
          <w:p w14:paraId="72085DE8" w14:textId="77777777" w:rsidR="00767047" w:rsidRPr="00AF1EFB" w:rsidRDefault="00767047" w:rsidP="00B32548">
            <w:pPr>
              <w:tabs>
                <w:tab w:val="left" w:pos="2130"/>
              </w:tabs>
              <w:spacing w:after="0" w:line="240" w:lineRule="auto"/>
              <w:jc w:val="center"/>
              <w:rPr>
                <w:rFonts w:ascii="Century Gothic" w:hAnsi="Century Gothic" w:cs="Arial"/>
                <w:color w:val="443605"/>
                <w:sz w:val="20"/>
                <w:szCs w:val="20"/>
              </w:rPr>
            </w:pPr>
            <w:r w:rsidRPr="00E013A6">
              <w:rPr>
                <w:rFonts w:ascii="Century Gothic" w:hAnsi="Century Gothic" w:cs="Arial"/>
                <w:noProof/>
                <w:color w:val="492400"/>
                <w:sz w:val="20"/>
                <w:szCs w:val="20"/>
                <w:lang w:eastAsia="es-MX"/>
              </w:rPr>
              <w:drawing>
                <wp:inline distT="0" distB="0" distL="0" distR="0" wp14:anchorId="5E448E74" wp14:editId="0719E730">
                  <wp:extent cx="671830" cy="833755"/>
                  <wp:effectExtent l="0" t="0" r="0" b="4445"/>
                  <wp:docPr id="8" name="Imagen 8" descr="mario_martin_delgado_carrill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mario_martin_delgado_carrill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1830" cy="833755"/>
                          </a:xfrm>
                          <a:prstGeom prst="rect">
                            <a:avLst/>
                          </a:prstGeom>
                          <a:noFill/>
                          <a:ln>
                            <a:noFill/>
                          </a:ln>
                        </pic:spPr>
                      </pic:pic>
                    </a:graphicData>
                  </a:graphic>
                </wp:inline>
              </w:drawing>
            </w:r>
          </w:p>
          <w:p w14:paraId="460775A8"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
          <w:p w14:paraId="273988EC"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roofErr w:type="spellStart"/>
            <w:r w:rsidRPr="00AF1EFB">
              <w:rPr>
                <w:rFonts w:ascii="Century Gothic" w:hAnsi="Century Gothic" w:cs="Arial"/>
                <w:b/>
                <w:sz w:val="20"/>
                <w:szCs w:val="20"/>
              </w:rPr>
              <w:t>Sen</w:t>
            </w:r>
            <w:proofErr w:type="spellEnd"/>
            <w:r w:rsidRPr="00AF1EFB">
              <w:rPr>
                <w:rFonts w:ascii="Century Gothic" w:hAnsi="Century Gothic" w:cs="Arial"/>
                <w:b/>
                <w:sz w:val="20"/>
                <w:szCs w:val="20"/>
              </w:rPr>
              <w:t>. Mario Delgado Carrillo</w:t>
            </w:r>
          </w:p>
          <w:p w14:paraId="654685DF"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
          <w:p w14:paraId="5D8AA86E"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r w:rsidRPr="00AF1EFB">
              <w:rPr>
                <w:rFonts w:ascii="Century Gothic" w:hAnsi="Century Gothic" w:cs="Arial"/>
                <w:b/>
                <w:sz w:val="20"/>
                <w:szCs w:val="20"/>
              </w:rPr>
              <w:t>Integrante</w:t>
            </w:r>
          </w:p>
          <w:p w14:paraId="2B6C7DCC" w14:textId="77777777" w:rsidR="00767047" w:rsidRDefault="00767047" w:rsidP="00B32548">
            <w:pPr>
              <w:tabs>
                <w:tab w:val="left" w:pos="2130"/>
              </w:tabs>
              <w:spacing w:after="0" w:line="240" w:lineRule="auto"/>
              <w:jc w:val="center"/>
              <w:rPr>
                <w:rFonts w:ascii="Century Gothic" w:hAnsi="Century Gothic" w:cs="Arial"/>
                <w:b/>
                <w:sz w:val="20"/>
                <w:szCs w:val="20"/>
              </w:rPr>
            </w:pPr>
          </w:p>
          <w:p w14:paraId="7C22BBEB"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r>
              <w:rPr>
                <w:noProof/>
                <w:lang w:eastAsia="es-MX"/>
              </w:rPr>
              <w:drawing>
                <wp:inline distT="0" distB="0" distL="0" distR="0" wp14:anchorId="07C6D743" wp14:editId="5F64008A">
                  <wp:extent cx="238125" cy="238125"/>
                  <wp:effectExtent l="0" t="0" r="9525" b="9525"/>
                  <wp:docPr id="30" name="Imagen 30" descr="http://www.senado.gob.mx/images/iconos_partidos/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nado.gob.mx/images/iconos_partidos/p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333" cy="239333"/>
                          </a:xfrm>
                          <a:prstGeom prst="rect">
                            <a:avLst/>
                          </a:prstGeom>
                          <a:noFill/>
                          <a:ln>
                            <a:noFill/>
                          </a:ln>
                        </pic:spPr>
                      </pic:pic>
                    </a:graphicData>
                  </a:graphic>
                </wp:inline>
              </w:drawing>
            </w:r>
          </w:p>
          <w:p w14:paraId="5B902B25" w14:textId="77777777" w:rsidR="00767047" w:rsidRPr="00AF1EFB" w:rsidRDefault="00767047" w:rsidP="00B32548">
            <w:pPr>
              <w:tabs>
                <w:tab w:val="left" w:pos="2130"/>
              </w:tabs>
              <w:spacing w:after="0" w:line="240" w:lineRule="auto"/>
              <w:rPr>
                <w:rFonts w:ascii="Century Gothic" w:hAnsi="Century Gothic" w:cs="Arial"/>
                <w:b/>
                <w:sz w:val="20"/>
                <w:szCs w:val="20"/>
              </w:rPr>
            </w:pPr>
          </w:p>
        </w:tc>
        <w:tc>
          <w:tcPr>
            <w:tcW w:w="2161" w:type="dxa"/>
          </w:tcPr>
          <w:p w14:paraId="44D3FF2F"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13F198A0"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3678F0D7" w14:textId="77777777" w:rsidR="00767047" w:rsidRPr="005D0DD7" w:rsidRDefault="00767047" w:rsidP="00B32548">
            <w:pPr>
              <w:tabs>
                <w:tab w:val="left" w:pos="2130"/>
              </w:tabs>
              <w:spacing w:after="0" w:line="240" w:lineRule="auto"/>
              <w:rPr>
                <w:rFonts w:ascii="Century Gothic" w:hAnsi="Century Gothic" w:cs="Arial"/>
                <w:sz w:val="24"/>
                <w:szCs w:val="24"/>
              </w:rPr>
            </w:pPr>
          </w:p>
        </w:tc>
      </w:tr>
      <w:tr w:rsidR="00767047" w:rsidRPr="005D0DD7" w14:paraId="202D441B" w14:textId="77777777" w:rsidTr="00B32548">
        <w:tblPrEx>
          <w:tblLook w:val="01E0" w:firstRow="1" w:lastRow="1" w:firstColumn="1" w:lastColumn="1" w:noHBand="0" w:noVBand="0"/>
        </w:tblPrEx>
        <w:tc>
          <w:tcPr>
            <w:tcW w:w="2161" w:type="dxa"/>
          </w:tcPr>
          <w:p w14:paraId="496B9063" w14:textId="77777777" w:rsidR="00767047" w:rsidRDefault="00767047" w:rsidP="00B32548">
            <w:pPr>
              <w:tabs>
                <w:tab w:val="left" w:pos="2130"/>
              </w:tabs>
              <w:spacing w:after="0" w:line="240" w:lineRule="auto"/>
              <w:jc w:val="center"/>
              <w:rPr>
                <w:rFonts w:ascii="Century Gothic" w:hAnsi="Century Gothic" w:cs="Arial"/>
                <w:noProof/>
                <w:sz w:val="20"/>
                <w:szCs w:val="20"/>
                <w:lang w:eastAsia="es-MX"/>
              </w:rPr>
            </w:pPr>
          </w:p>
          <w:p w14:paraId="3E8F0606" w14:textId="77777777" w:rsidR="00767047" w:rsidRPr="00AF1EFB" w:rsidRDefault="00767047" w:rsidP="00B32548">
            <w:pPr>
              <w:tabs>
                <w:tab w:val="left" w:pos="2130"/>
              </w:tabs>
              <w:spacing w:after="0" w:line="240" w:lineRule="auto"/>
              <w:jc w:val="center"/>
              <w:rPr>
                <w:rFonts w:ascii="Century Gothic" w:hAnsi="Century Gothic" w:cs="Arial"/>
                <w:noProof/>
                <w:sz w:val="20"/>
                <w:szCs w:val="20"/>
                <w:lang w:eastAsia="es-MX"/>
              </w:rPr>
            </w:pPr>
          </w:p>
          <w:p w14:paraId="0FE6E8C7" w14:textId="77777777" w:rsidR="00767047" w:rsidRPr="00AF1EFB" w:rsidRDefault="00767047" w:rsidP="00B32548">
            <w:pPr>
              <w:tabs>
                <w:tab w:val="left" w:pos="2130"/>
              </w:tabs>
              <w:spacing w:after="0" w:line="240" w:lineRule="auto"/>
              <w:jc w:val="center"/>
              <w:rPr>
                <w:rFonts w:ascii="Century Gothic" w:hAnsi="Century Gothic" w:cs="Arial"/>
                <w:sz w:val="20"/>
                <w:szCs w:val="20"/>
              </w:rPr>
            </w:pPr>
            <w:r w:rsidRPr="00E013A6">
              <w:rPr>
                <w:rFonts w:ascii="Century Gothic" w:hAnsi="Century Gothic" w:cs="Arial"/>
                <w:noProof/>
                <w:sz w:val="20"/>
                <w:szCs w:val="20"/>
                <w:lang w:eastAsia="es-MX"/>
              </w:rPr>
              <w:drawing>
                <wp:inline distT="0" distB="0" distL="0" distR="0" wp14:anchorId="20F816E3" wp14:editId="6892CF1D">
                  <wp:extent cx="652780" cy="814705"/>
                  <wp:effectExtent l="0" t="0" r="0" b="4445"/>
                  <wp:docPr id="4" name="Imagen 4" descr=" Luis Armando Melgar B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 Luis Armando Melgar Brav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2780" cy="814705"/>
                          </a:xfrm>
                          <a:prstGeom prst="rect">
                            <a:avLst/>
                          </a:prstGeom>
                          <a:noFill/>
                          <a:ln>
                            <a:noFill/>
                          </a:ln>
                        </pic:spPr>
                      </pic:pic>
                    </a:graphicData>
                  </a:graphic>
                </wp:inline>
              </w:drawing>
            </w:r>
          </w:p>
          <w:p w14:paraId="287CD08B" w14:textId="77777777" w:rsidR="00767047" w:rsidRPr="00AF1EFB" w:rsidRDefault="00767047" w:rsidP="00B32548">
            <w:pPr>
              <w:tabs>
                <w:tab w:val="left" w:pos="2130"/>
              </w:tabs>
              <w:spacing w:after="0" w:line="240" w:lineRule="auto"/>
              <w:jc w:val="center"/>
              <w:rPr>
                <w:rFonts w:ascii="Century Gothic" w:hAnsi="Century Gothic" w:cs="Arial"/>
                <w:sz w:val="20"/>
                <w:szCs w:val="20"/>
              </w:rPr>
            </w:pPr>
          </w:p>
          <w:p w14:paraId="57592B74"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roofErr w:type="spellStart"/>
            <w:r w:rsidRPr="00AF1EFB">
              <w:rPr>
                <w:rFonts w:ascii="Century Gothic" w:hAnsi="Century Gothic" w:cs="Arial"/>
                <w:b/>
                <w:sz w:val="20"/>
                <w:szCs w:val="20"/>
              </w:rPr>
              <w:t>Sen</w:t>
            </w:r>
            <w:proofErr w:type="spellEnd"/>
            <w:r w:rsidRPr="00AF1EFB">
              <w:rPr>
                <w:rFonts w:ascii="Century Gothic" w:hAnsi="Century Gothic" w:cs="Arial"/>
                <w:b/>
                <w:sz w:val="20"/>
                <w:szCs w:val="20"/>
              </w:rPr>
              <w:t>. Luis Armando Melgar Bravo</w:t>
            </w:r>
          </w:p>
          <w:p w14:paraId="12E4DB82"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
          <w:p w14:paraId="70C5BFF3"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r w:rsidRPr="00AF1EFB">
              <w:rPr>
                <w:rFonts w:ascii="Century Gothic" w:hAnsi="Century Gothic" w:cs="Arial"/>
                <w:b/>
                <w:sz w:val="20"/>
                <w:szCs w:val="20"/>
              </w:rPr>
              <w:t>Integrante</w:t>
            </w:r>
          </w:p>
          <w:p w14:paraId="6D61B02E" w14:textId="77777777" w:rsidR="00767047" w:rsidRDefault="00767047" w:rsidP="00B32548">
            <w:pPr>
              <w:tabs>
                <w:tab w:val="left" w:pos="2130"/>
              </w:tabs>
              <w:spacing w:after="0" w:line="240" w:lineRule="auto"/>
              <w:jc w:val="center"/>
              <w:rPr>
                <w:rFonts w:ascii="Century Gothic" w:hAnsi="Century Gothic" w:cs="Arial"/>
                <w:b/>
                <w:noProof/>
                <w:color w:val="443605"/>
                <w:sz w:val="20"/>
                <w:szCs w:val="20"/>
                <w:lang w:eastAsia="es-MX"/>
              </w:rPr>
            </w:pPr>
            <w:r w:rsidRPr="00E013A6">
              <w:rPr>
                <w:rFonts w:ascii="Century Gothic" w:hAnsi="Century Gothic" w:cs="Arial"/>
                <w:b/>
                <w:noProof/>
                <w:color w:val="443605"/>
                <w:sz w:val="20"/>
                <w:szCs w:val="20"/>
                <w:lang w:eastAsia="es-MX"/>
              </w:rPr>
              <w:drawing>
                <wp:inline distT="0" distB="0" distL="0" distR="0" wp14:anchorId="632084C4" wp14:editId="71924F5B">
                  <wp:extent cx="281305" cy="290830"/>
                  <wp:effectExtent l="0" t="0" r="4445" b="0"/>
                  <wp:docPr id="3" name="Imagen 3" descr="http://www.senado.gob.mx/imagenes/partidos/PV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www.senado.gob.mx/imagenes/partidos/PVEM.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1305" cy="290830"/>
                          </a:xfrm>
                          <a:prstGeom prst="rect">
                            <a:avLst/>
                          </a:prstGeom>
                          <a:noFill/>
                          <a:ln>
                            <a:noFill/>
                          </a:ln>
                        </pic:spPr>
                      </pic:pic>
                    </a:graphicData>
                  </a:graphic>
                </wp:inline>
              </w:drawing>
            </w:r>
          </w:p>
          <w:p w14:paraId="57B0CBEC" w14:textId="77777777" w:rsidR="00767047" w:rsidRDefault="00767047" w:rsidP="00B32548">
            <w:pPr>
              <w:tabs>
                <w:tab w:val="left" w:pos="2130"/>
              </w:tabs>
              <w:spacing w:after="0" w:line="240" w:lineRule="auto"/>
              <w:jc w:val="center"/>
              <w:rPr>
                <w:rFonts w:ascii="Century Gothic" w:hAnsi="Century Gothic" w:cs="Arial"/>
                <w:b/>
                <w:noProof/>
                <w:color w:val="443605"/>
                <w:sz w:val="20"/>
                <w:szCs w:val="20"/>
                <w:lang w:eastAsia="es-MX"/>
              </w:rPr>
            </w:pPr>
          </w:p>
          <w:p w14:paraId="3B2E3CB1" w14:textId="77777777" w:rsidR="00767047" w:rsidRDefault="00767047" w:rsidP="00B32548">
            <w:pPr>
              <w:tabs>
                <w:tab w:val="left" w:pos="2130"/>
              </w:tabs>
              <w:spacing w:after="0" w:line="240" w:lineRule="auto"/>
              <w:rPr>
                <w:rFonts w:ascii="Century Gothic" w:hAnsi="Century Gothic" w:cs="Arial"/>
                <w:b/>
                <w:noProof/>
                <w:color w:val="443605"/>
                <w:sz w:val="20"/>
                <w:szCs w:val="20"/>
                <w:lang w:eastAsia="es-MX"/>
              </w:rPr>
            </w:pPr>
          </w:p>
          <w:p w14:paraId="348BF646" w14:textId="019E9106" w:rsidR="00C8312D" w:rsidRPr="00AF1EFB" w:rsidRDefault="00C8312D" w:rsidP="00B32548">
            <w:pPr>
              <w:tabs>
                <w:tab w:val="left" w:pos="2130"/>
              </w:tabs>
              <w:spacing w:after="0" w:line="240" w:lineRule="auto"/>
              <w:rPr>
                <w:rFonts w:ascii="Century Gothic" w:hAnsi="Century Gothic" w:cs="Arial"/>
                <w:b/>
                <w:noProof/>
                <w:color w:val="443605"/>
                <w:sz w:val="20"/>
                <w:szCs w:val="20"/>
                <w:lang w:eastAsia="es-MX"/>
              </w:rPr>
            </w:pPr>
          </w:p>
        </w:tc>
        <w:tc>
          <w:tcPr>
            <w:tcW w:w="2161" w:type="dxa"/>
          </w:tcPr>
          <w:p w14:paraId="7873B797"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0A5705BC"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4783A3BC" w14:textId="77777777" w:rsidR="00767047" w:rsidRPr="005D0DD7" w:rsidRDefault="00767047" w:rsidP="00B32548">
            <w:pPr>
              <w:tabs>
                <w:tab w:val="left" w:pos="2130"/>
              </w:tabs>
              <w:spacing w:after="0" w:line="240" w:lineRule="auto"/>
              <w:rPr>
                <w:rFonts w:ascii="Century Gothic" w:hAnsi="Century Gothic" w:cs="Arial"/>
                <w:sz w:val="24"/>
                <w:szCs w:val="24"/>
              </w:rPr>
            </w:pPr>
          </w:p>
        </w:tc>
      </w:tr>
      <w:tr w:rsidR="00767047" w:rsidRPr="005D0DD7" w14:paraId="1E1390B5" w14:textId="77777777" w:rsidTr="00B32548">
        <w:tblPrEx>
          <w:tblLook w:val="01E0" w:firstRow="1" w:lastRow="1" w:firstColumn="1" w:lastColumn="1" w:noHBand="0" w:noVBand="0"/>
        </w:tblPrEx>
        <w:tc>
          <w:tcPr>
            <w:tcW w:w="2161" w:type="dxa"/>
          </w:tcPr>
          <w:p w14:paraId="039A8D5D" w14:textId="77777777" w:rsidR="00767047" w:rsidRPr="00AF1EFB" w:rsidRDefault="00767047" w:rsidP="00B32548">
            <w:pPr>
              <w:tabs>
                <w:tab w:val="left" w:pos="2130"/>
              </w:tabs>
              <w:spacing w:after="0" w:line="240" w:lineRule="auto"/>
              <w:jc w:val="center"/>
              <w:rPr>
                <w:rFonts w:ascii="Century Gothic" w:hAnsi="Century Gothic" w:cs="Arial"/>
                <w:noProof/>
                <w:sz w:val="20"/>
                <w:szCs w:val="20"/>
                <w:lang w:eastAsia="es-MX"/>
              </w:rPr>
            </w:pPr>
          </w:p>
        </w:tc>
        <w:tc>
          <w:tcPr>
            <w:tcW w:w="2161" w:type="dxa"/>
          </w:tcPr>
          <w:p w14:paraId="5B2DDC2F"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A favor</w:t>
            </w:r>
          </w:p>
        </w:tc>
        <w:tc>
          <w:tcPr>
            <w:tcW w:w="2161" w:type="dxa"/>
          </w:tcPr>
          <w:p w14:paraId="0964E825"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En contra</w:t>
            </w:r>
          </w:p>
        </w:tc>
        <w:tc>
          <w:tcPr>
            <w:tcW w:w="2161" w:type="dxa"/>
          </w:tcPr>
          <w:p w14:paraId="7F2A8A96" w14:textId="77777777" w:rsidR="00767047" w:rsidRPr="005D0DD7" w:rsidRDefault="00767047" w:rsidP="00B32548">
            <w:pPr>
              <w:tabs>
                <w:tab w:val="left" w:pos="2130"/>
              </w:tabs>
              <w:spacing w:after="0" w:line="240" w:lineRule="auto"/>
              <w:jc w:val="center"/>
              <w:rPr>
                <w:rFonts w:ascii="Century Gothic" w:hAnsi="Century Gothic" w:cs="Arial"/>
                <w:sz w:val="24"/>
                <w:szCs w:val="24"/>
              </w:rPr>
            </w:pPr>
            <w:r w:rsidRPr="005D0DD7">
              <w:rPr>
                <w:rFonts w:ascii="Century Gothic" w:hAnsi="Century Gothic" w:cs="Arial"/>
                <w:b/>
                <w:sz w:val="24"/>
                <w:szCs w:val="24"/>
              </w:rPr>
              <w:t>Abstención</w:t>
            </w:r>
          </w:p>
        </w:tc>
      </w:tr>
      <w:tr w:rsidR="00767047" w:rsidRPr="005D0DD7" w14:paraId="462D5EDA" w14:textId="77777777" w:rsidTr="00B32548">
        <w:tblPrEx>
          <w:tblLook w:val="01E0" w:firstRow="1" w:lastRow="1" w:firstColumn="1" w:lastColumn="1" w:noHBand="0" w:noVBand="0"/>
        </w:tblPrEx>
        <w:tc>
          <w:tcPr>
            <w:tcW w:w="2161" w:type="dxa"/>
          </w:tcPr>
          <w:p w14:paraId="6FA33F1A" w14:textId="77777777" w:rsidR="00767047" w:rsidRPr="00AF1EFB" w:rsidRDefault="00767047" w:rsidP="00B32548">
            <w:pPr>
              <w:tabs>
                <w:tab w:val="left" w:pos="2130"/>
              </w:tabs>
              <w:spacing w:after="0" w:line="240" w:lineRule="auto"/>
              <w:rPr>
                <w:rFonts w:ascii="Century Gothic" w:hAnsi="Century Gothic" w:cs="Arial"/>
                <w:noProof/>
                <w:sz w:val="20"/>
                <w:szCs w:val="20"/>
                <w:lang w:eastAsia="es-MX"/>
              </w:rPr>
            </w:pPr>
          </w:p>
          <w:p w14:paraId="64B8AFFF" w14:textId="77777777" w:rsidR="00767047" w:rsidRPr="00AF1EFB" w:rsidRDefault="00767047" w:rsidP="00B32548">
            <w:pPr>
              <w:tabs>
                <w:tab w:val="left" w:pos="2130"/>
              </w:tabs>
              <w:spacing w:after="0" w:line="240" w:lineRule="auto"/>
              <w:jc w:val="center"/>
              <w:rPr>
                <w:rFonts w:ascii="Century Gothic" w:hAnsi="Century Gothic" w:cs="Arial"/>
                <w:noProof/>
                <w:sz w:val="20"/>
                <w:szCs w:val="20"/>
                <w:lang w:eastAsia="es-MX"/>
              </w:rPr>
            </w:pPr>
            <w:r w:rsidRPr="00E013A6">
              <w:rPr>
                <w:rFonts w:ascii="Century Gothic" w:hAnsi="Century Gothic" w:cs="Arial"/>
                <w:noProof/>
                <w:sz w:val="20"/>
                <w:szCs w:val="20"/>
                <w:lang w:eastAsia="es-MX"/>
              </w:rPr>
              <w:drawing>
                <wp:inline distT="0" distB="0" distL="0" distR="0" wp14:anchorId="14FB5571" wp14:editId="09097B70">
                  <wp:extent cx="666750" cy="833755"/>
                  <wp:effectExtent l="0" t="0" r="0" b="4445"/>
                  <wp:docPr id="32" name="Imagen 32" descr=" Jorge Aréchiga Áv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 Jorge Aréchiga Ávil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6750" cy="833755"/>
                          </a:xfrm>
                          <a:prstGeom prst="rect">
                            <a:avLst/>
                          </a:prstGeom>
                          <a:noFill/>
                          <a:ln>
                            <a:noFill/>
                          </a:ln>
                        </pic:spPr>
                      </pic:pic>
                    </a:graphicData>
                  </a:graphic>
                </wp:inline>
              </w:drawing>
            </w:r>
          </w:p>
          <w:p w14:paraId="1C44A4AD" w14:textId="77777777" w:rsidR="00767047" w:rsidRPr="00AF1EFB" w:rsidRDefault="00767047" w:rsidP="00B32548">
            <w:pPr>
              <w:tabs>
                <w:tab w:val="left" w:pos="2130"/>
              </w:tabs>
              <w:spacing w:after="0" w:line="240" w:lineRule="auto"/>
              <w:jc w:val="center"/>
              <w:rPr>
                <w:rFonts w:ascii="Century Gothic" w:hAnsi="Century Gothic" w:cs="Arial"/>
                <w:noProof/>
                <w:sz w:val="20"/>
                <w:szCs w:val="20"/>
                <w:lang w:eastAsia="es-MX"/>
              </w:rPr>
            </w:pPr>
          </w:p>
          <w:p w14:paraId="106E4EED"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roofErr w:type="spellStart"/>
            <w:r w:rsidRPr="00AF1EFB">
              <w:rPr>
                <w:rFonts w:ascii="Century Gothic" w:hAnsi="Century Gothic" w:cs="Arial"/>
                <w:b/>
                <w:sz w:val="20"/>
                <w:szCs w:val="20"/>
              </w:rPr>
              <w:t>Sen</w:t>
            </w:r>
            <w:proofErr w:type="spellEnd"/>
            <w:r w:rsidRPr="00AF1EFB">
              <w:rPr>
                <w:rFonts w:ascii="Century Gothic" w:hAnsi="Century Gothic" w:cs="Arial"/>
                <w:b/>
                <w:sz w:val="20"/>
                <w:szCs w:val="20"/>
              </w:rPr>
              <w:t xml:space="preserve">. Jorge </w:t>
            </w:r>
            <w:proofErr w:type="spellStart"/>
            <w:r w:rsidRPr="00AF1EFB">
              <w:rPr>
                <w:rFonts w:ascii="Century Gothic" w:hAnsi="Century Gothic" w:cs="Arial"/>
                <w:b/>
                <w:sz w:val="20"/>
                <w:szCs w:val="20"/>
              </w:rPr>
              <w:t>Aréchiga</w:t>
            </w:r>
            <w:proofErr w:type="spellEnd"/>
            <w:r w:rsidRPr="00AF1EFB">
              <w:rPr>
                <w:rFonts w:ascii="Century Gothic" w:hAnsi="Century Gothic" w:cs="Arial"/>
                <w:b/>
                <w:sz w:val="20"/>
                <w:szCs w:val="20"/>
              </w:rPr>
              <w:t xml:space="preserve"> Ávila</w:t>
            </w:r>
          </w:p>
          <w:p w14:paraId="72D697E9"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p>
          <w:p w14:paraId="2D8EC03B" w14:textId="77777777" w:rsidR="00767047" w:rsidRPr="00AF1EFB" w:rsidRDefault="00767047" w:rsidP="00B32548">
            <w:pPr>
              <w:tabs>
                <w:tab w:val="left" w:pos="2130"/>
              </w:tabs>
              <w:spacing w:after="0" w:line="240" w:lineRule="auto"/>
              <w:jc w:val="center"/>
              <w:rPr>
                <w:rFonts w:ascii="Century Gothic" w:hAnsi="Century Gothic" w:cs="Arial"/>
                <w:b/>
                <w:sz w:val="20"/>
                <w:szCs w:val="20"/>
              </w:rPr>
            </w:pPr>
            <w:r w:rsidRPr="00AF1EFB">
              <w:rPr>
                <w:rFonts w:ascii="Century Gothic" w:hAnsi="Century Gothic" w:cs="Arial"/>
                <w:b/>
                <w:sz w:val="20"/>
                <w:szCs w:val="20"/>
              </w:rPr>
              <w:t>Integrante</w:t>
            </w:r>
          </w:p>
          <w:p w14:paraId="58715134" w14:textId="77777777" w:rsidR="00767047" w:rsidRPr="00AF1EFB" w:rsidRDefault="00767047" w:rsidP="00B32548">
            <w:pPr>
              <w:tabs>
                <w:tab w:val="left" w:pos="2130"/>
              </w:tabs>
              <w:spacing w:after="0" w:line="240" w:lineRule="auto"/>
              <w:jc w:val="center"/>
              <w:rPr>
                <w:rFonts w:ascii="Century Gothic" w:hAnsi="Century Gothic" w:cs="Arial"/>
                <w:noProof/>
                <w:sz w:val="20"/>
                <w:szCs w:val="20"/>
                <w:lang w:eastAsia="es-MX"/>
              </w:rPr>
            </w:pPr>
            <w:r w:rsidRPr="00E013A6">
              <w:rPr>
                <w:rFonts w:ascii="Century Gothic" w:hAnsi="Century Gothic" w:cs="Arial"/>
                <w:noProof/>
                <w:sz w:val="20"/>
                <w:szCs w:val="20"/>
                <w:lang w:eastAsia="es-MX"/>
              </w:rPr>
              <w:drawing>
                <wp:inline distT="0" distB="0" distL="0" distR="0" wp14:anchorId="4BD131AE" wp14:editId="336BD0AE">
                  <wp:extent cx="281305" cy="290830"/>
                  <wp:effectExtent l="0" t="0" r="4445" b="0"/>
                  <wp:docPr id="1" name="Imagen 1" descr="http://www.senado.gob.mx/imagenes/partidos/PV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www.senado.gob.mx/imagenes/partidos/PVEM.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1305" cy="290830"/>
                          </a:xfrm>
                          <a:prstGeom prst="rect">
                            <a:avLst/>
                          </a:prstGeom>
                          <a:noFill/>
                          <a:ln>
                            <a:noFill/>
                          </a:ln>
                        </pic:spPr>
                      </pic:pic>
                    </a:graphicData>
                  </a:graphic>
                </wp:inline>
              </w:drawing>
            </w:r>
          </w:p>
          <w:p w14:paraId="0E451375" w14:textId="77777777" w:rsidR="00767047" w:rsidRPr="005D0DD7" w:rsidRDefault="00767047" w:rsidP="00B32548">
            <w:pPr>
              <w:tabs>
                <w:tab w:val="left" w:pos="2130"/>
              </w:tabs>
              <w:spacing w:after="0" w:line="240" w:lineRule="auto"/>
              <w:jc w:val="center"/>
              <w:rPr>
                <w:rFonts w:ascii="Century Gothic" w:hAnsi="Century Gothic" w:cs="Arial"/>
                <w:noProof/>
                <w:sz w:val="24"/>
                <w:szCs w:val="24"/>
                <w:lang w:eastAsia="es-MX"/>
              </w:rPr>
            </w:pPr>
          </w:p>
        </w:tc>
        <w:tc>
          <w:tcPr>
            <w:tcW w:w="2161" w:type="dxa"/>
          </w:tcPr>
          <w:p w14:paraId="0B0821A2"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51FF0B2F" w14:textId="77777777" w:rsidR="00767047" w:rsidRPr="005D0DD7" w:rsidRDefault="00767047" w:rsidP="00B32548">
            <w:pPr>
              <w:tabs>
                <w:tab w:val="left" w:pos="2130"/>
              </w:tabs>
              <w:spacing w:after="0" w:line="240" w:lineRule="auto"/>
              <w:rPr>
                <w:rFonts w:ascii="Century Gothic" w:hAnsi="Century Gothic" w:cs="Arial"/>
                <w:sz w:val="24"/>
                <w:szCs w:val="24"/>
              </w:rPr>
            </w:pPr>
          </w:p>
        </w:tc>
        <w:tc>
          <w:tcPr>
            <w:tcW w:w="2161" w:type="dxa"/>
          </w:tcPr>
          <w:p w14:paraId="405CE0EB" w14:textId="77777777" w:rsidR="00767047" w:rsidRPr="005D0DD7" w:rsidRDefault="00767047" w:rsidP="00B32548">
            <w:pPr>
              <w:tabs>
                <w:tab w:val="left" w:pos="2130"/>
              </w:tabs>
              <w:spacing w:after="0" w:line="240" w:lineRule="auto"/>
              <w:rPr>
                <w:rFonts w:ascii="Century Gothic" w:hAnsi="Century Gothic" w:cs="Arial"/>
                <w:sz w:val="24"/>
                <w:szCs w:val="24"/>
              </w:rPr>
            </w:pPr>
          </w:p>
        </w:tc>
      </w:tr>
    </w:tbl>
    <w:p w14:paraId="559CB5F9" w14:textId="77777777" w:rsidR="00767047" w:rsidRPr="00AF1EFB" w:rsidRDefault="00767047" w:rsidP="00767047">
      <w:pPr>
        <w:spacing w:after="0" w:line="240" w:lineRule="auto"/>
        <w:rPr>
          <w:rFonts w:ascii="Century Gothic" w:hAnsi="Century Gothic" w:cs="Arial"/>
          <w:b/>
          <w:sz w:val="20"/>
          <w:szCs w:val="20"/>
        </w:rPr>
      </w:pPr>
    </w:p>
    <w:p w14:paraId="77FDF70F" w14:textId="77777777" w:rsidR="00767047" w:rsidRDefault="00767047" w:rsidP="00767047">
      <w:pPr>
        <w:spacing w:after="0" w:line="240" w:lineRule="auto"/>
        <w:rPr>
          <w:rFonts w:ascii="Century Gothic" w:hAnsi="Century Gothic" w:cs="Arial"/>
          <w:sz w:val="24"/>
          <w:szCs w:val="24"/>
        </w:rPr>
      </w:pPr>
    </w:p>
    <w:p w14:paraId="64FBDFFA" w14:textId="77777777" w:rsidR="00767047" w:rsidRDefault="00767047" w:rsidP="00767047">
      <w:pPr>
        <w:spacing w:after="0" w:line="240" w:lineRule="auto"/>
        <w:rPr>
          <w:rFonts w:ascii="Century Gothic" w:hAnsi="Century Gothic" w:cs="Arial"/>
          <w:sz w:val="24"/>
          <w:szCs w:val="24"/>
        </w:rPr>
      </w:pPr>
    </w:p>
    <w:p w14:paraId="2DCC5875" w14:textId="77777777" w:rsidR="00767047" w:rsidRDefault="00767047" w:rsidP="00767047">
      <w:pPr>
        <w:spacing w:after="0" w:line="240" w:lineRule="auto"/>
        <w:rPr>
          <w:rFonts w:ascii="Century Gothic" w:hAnsi="Century Gothic" w:cs="Arial"/>
          <w:sz w:val="24"/>
          <w:szCs w:val="24"/>
        </w:rPr>
      </w:pPr>
    </w:p>
    <w:p w14:paraId="136A43CB" w14:textId="77777777" w:rsidR="00767047" w:rsidRDefault="00767047" w:rsidP="00767047">
      <w:pPr>
        <w:spacing w:after="0" w:line="240" w:lineRule="auto"/>
        <w:rPr>
          <w:rFonts w:ascii="Century Gothic" w:hAnsi="Century Gothic" w:cs="Arial"/>
          <w:sz w:val="24"/>
          <w:szCs w:val="24"/>
        </w:rPr>
      </w:pPr>
    </w:p>
    <w:p w14:paraId="6EB77A91" w14:textId="77777777" w:rsidR="00767047" w:rsidRDefault="00767047" w:rsidP="00767047">
      <w:pPr>
        <w:spacing w:after="0" w:line="240" w:lineRule="auto"/>
        <w:rPr>
          <w:rFonts w:ascii="Century Gothic" w:hAnsi="Century Gothic" w:cs="Arial"/>
          <w:sz w:val="24"/>
          <w:szCs w:val="24"/>
        </w:rPr>
      </w:pPr>
    </w:p>
    <w:p w14:paraId="0FE5F2E2" w14:textId="77777777" w:rsidR="00767047" w:rsidRDefault="00767047" w:rsidP="00767047">
      <w:pPr>
        <w:spacing w:after="0" w:line="240" w:lineRule="auto"/>
        <w:rPr>
          <w:rFonts w:ascii="Century Gothic" w:hAnsi="Century Gothic" w:cs="Arial"/>
          <w:sz w:val="24"/>
          <w:szCs w:val="24"/>
        </w:rPr>
      </w:pPr>
    </w:p>
    <w:p w14:paraId="03A3724A" w14:textId="77777777" w:rsidR="00767047" w:rsidRDefault="00767047" w:rsidP="00767047">
      <w:pPr>
        <w:spacing w:after="0" w:line="240" w:lineRule="auto"/>
        <w:rPr>
          <w:rFonts w:ascii="Century Gothic" w:hAnsi="Century Gothic" w:cs="Arial"/>
          <w:sz w:val="24"/>
          <w:szCs w:val="24"/>
        </w:rPr>
      </w:pPr>
    </w:p>
    <w:p w14:paraId="30643E7A" w14:textId="77777777" w:rsidR="00767047" w:rsidRDefault="00767047" w:rsidP="00767047">
      <w:pPr>
        <w:spacing w:after="0" w:line="240" w:lineRule="auto"/>
        <w:rPr>
          <w:rFonts w:ascii="Century Gothic" w:hAnsi="Century Gothic" w:cs="Arial"/>
          <w:sz w:val="24"/>
          <w:szCs w:val="24"/>
        </w:rPr>
      </w:pPr>
    </w:p>
    <w:p w14:paraId="10BD8DA3" w14:textId="77777777" w:rsidR="00767047" w:rsidRDefault="00767047" w:rsidP="00767047">
      <w:pPr>
        <w:spacing w:after="0" w:line="240" w:lineRule="auto"/>
        <w:rPr>
          <w:rFonts w:ascii="Century Gothic" w:hAnsi="Century Gothic" w:cs="Arial"/>
          <w:sz w:val="24"/>
          <w:szCs w:val="24"/>
        </w:rPr>
      </w:pPr>
    </w:p>
    <w:p w14:paraId="52EF6C59" w14:textId="77777777" w:rsidR="00767047" w:rsidRDefault="00767047" w:rsidP="00767047">
      <w:pPr>
        <w:spacing w:after="0" w:line="240" w:lineRule="auto"/>
        <w:rPr>
          <w:rFonts w:ascii="Century Gothic" w:hAnsi="Century Gothic" w:cs="Arial"/>
          <w:sz w:val="24"/>
          <w:szCs w:val="24"/>
        </w:rPr>
      </w:pPr>
    </w:p>
    <w:p w14:paraId="461C6CC5" w14:textId="77777777" w:rsidR="00767047" w:rsidRDefault="00767047" w:rsidP="00767047">
      <w:pPr>
        <w:spacing w:after="0" w:line="240" w:lineRule="auto"/>
        <w:rPr>
          <w:rFonts w:ascii="Century Gothic" w:hAnsi="Century Gothic" w:cs="Arial"/>
          <w:sz w:val="24"/>
          <w:szCs w:val="24"/>
        </w:rPr>
      </w:pPr>
    </w:p>
    <w:p w14:paraId="4B85A49F" w14:textId="77777777" w:rsidR="00767047" w:rsidRDefault="00767047" w:rsidP="00767047">
      <w:pPr>
        <w:spacing w:after="0" w:line="240" w:lineRule="auto"/>
        <w:rPr>
          <w:rFonts w:ascii="Century Gothic" w:hAnsi="Century Gothic" w:cs="Arial"/>
          <w:sz w:val="24"/>
          <w:szCs w:val="24"/>
        </w:rPr>
      </w:pPr>
    </w:p>
    <w:p w14:paraId="6109468B" w14:textId="77777777" w:rsidR="00767047" w:rsidRDefault="00767047" w:rsidP="00767047">
      <w:pPr>
        <w:spacing w:after="0" w:line="240" w:lineRule="auto"/>
        <w:rPr>
          <w:rFonts w:ascii="Century Gothic" w:hAnsi="Century Gothic" w:cs="Arial"/>
          <w:sz w:val="24"/>
          <w:szCs w:val="24"/>
        </w:rPr>
      </w:pPr>
    </w:p>
    <w:p w14:paraId="3BE43A15" w14:textId="77777777" w:rsidR="00767047" w:rsidRDefault="00767047" w:rsidP="00767047">
      <w:pPr>
        <w:spacing w:after="0" w:line="240" w:lineRule="auto"/>
        <w:rPr>
          <w:rFonts w:ascii="Century Gothic" w:hAnsi="Century Gothic" w:cs="Arial"/>
          <w:sz w:val="24"/>
          <w:szCs w:val="24"/>
        </w:rPr>
      </w:pPr>
    </w:p>
    <w:p w14:paraId="3D950D92" w14:textId="77777777" w:rsidR="00767047" w:rsidRDefault="00767047" w:rsidP="00767047">
      <w:pPr>
        <w:spacing w:after="0" w:line="240" w:lineRule="auto"/>
        <w:rPr>
          <w:rFonts w:ascii="Century Gothic" w:hAnsi="Century Gothic" w:cs="Arial"/>
          <w:sz w:val="24"/>
          <w:szCs w:val="24"/>
        </w:rPr>
      </w:pPr>
    </w:p>
    <w:p w14:paraId="1A3680FE" w14:textId="77777777" w:rsidR="00767047" w:rsidRDefault="00767047" w:rsidP="00767047">
      <w:pPr>
        <w:spacing w:after="0" w:line="240" w:lineRule="auto"/>
        <w:rPr>
          <w:rFonts w:ascii="Century Gothic" w:hAnsi="Century Gothic" w:cs="Arial"/>
          <w:sz w:val="24"/>
          <w:szCs w:val="24"/>
        </w:rPr>
      </w:pPr>
    </w:p>
    <w:p w14:paraId="37FF59C7" w14:textId="77777777" w:rsidR="00767047" w:rsidRDefault="00767047" w:rsidP="00767047">
      <w:pPr>
        <w:spacing w:after="0" w:line="240" w:lineRule="auto"/>
        <w:rPr>
          <w:rFonts w:ascii="Century Gothic" w:hAnsi="Century Gothic" w:cs="Arial"/>
          <w:sz w:val="24"/>
          <w:szCs w:val="24"/>
        </w:rPr>
      </w:pPr>
    </w:p>
    <w:p w14:paraId="5A240866" w14:textId="77777777" w:rsidR="00767047" w:rsidRDefault="00767047" w:rsidP="00767047">
      <w:pPr>
        <w:spacing w:after="0" w:line="240" w:lineRule="auto"/>
        <w:rPr>
          <w:rFonts w:ascii="Century Gothic" w:hAnsi="Century Gothic" w:cs="Arial"/>
          <w:sz w:val="24"/>
          <w:szCs w:val="24"/>
        </w:rPr>
      </w:pPr>
    </w:p>
    <w:p w14:paraId="33631A7B" w14:textId="77777777" w:rsidR="00767047" w:rsidRDefault="00767047" w:rsidP="00767047">
      <w:pPr>
        <w:spacing w:after="0" w:line="240" w:lineRule="auto"/>
        <w:rPr>
          <w:rFonts w:ascii="Century Gothic" w:hAnsi="Century Gothic" w:cs="Arial"/>
          <w:sz w:val="24"/>
          <w:szCs w:val="24"/>
        </w:rPr>
      </w:pPr>
    </w:p>
    <w:p w14:paraId="7BFBA9F6" w14:textId="77777777" w:rsidR="00767047" w:rsidRDefault="00767047" w:rsidP="00767047">
      <w:pPr>
        <w:spacing w:after="0" w:line="240" w:lineRule="auto"/>
        <w:rPr>
          <w:rFonts w:ascii="Century Gothic" w:hAnsi="Century Gothic" w:cs="Arial"/>
          <w:sz w:val="24"/>
          <w:szCs w:val="24"/>
        </w:rPr>
      </w:pPr>
    </w:p>
    <w:p w14:paraId="00B434F0" w14:textId="77777777" w:rsidR="00767047" w:rsidRDefault="00767047" w:rsidP="00767047">
      <w:pPr>
        <w:spacing w:after="0" w:line="240" w:lineRule="auto"/>
        <w:rPr>
          <w:rFonts w:ascii="Century Gothic" w:hAnsi="Century Gothic" w:cs="Arial"/>
          <w:sz w:val="24"/>
          <w:szCs w:val="24"/>
        </w:rPr>
      </w:pPr>
    </w:p>
    <w:p w14:paraId="344FCCEF" w14:textId="77777777" w:rsidR="000C7EE0" w:rsidRPr="00767047" w:rsidRDefault="000C7EE0" w:rsidP="00BA2B59">
      <w:pPr>
        <w:spacing w:after="0" w:line="240" w:lineRule="auto"/>
        <w:rPr>
          <w:rFonts w:ascii="Century Gothic" w:hAnsi="Century Gothic" w:cs="Arial"/>
          <w:sz w:val="24"/>
          <w:szCs w:val="24"/>
          <w:lang w:val="x-none"/>
        </w:rPr>
      </w:pPr>
    </w:p>
    <w:p w14:paraId="7475B92C" w14:textId="77777777" w:rsidR="000C7EE0" w:rsidRDefault="000C7EE0" w:rsidP="00BA2B59">
      <w:pPr>
        <w:spacing w:after="0" w:line="240" w:lineRule="auto"/>
        <w:rPr>
          <w:rFonts w:ascii="Century Gothic" w:hAnsi="Century Gothic" w:cs="Arial"/>
          <w:sz w:val="24"/>
          <w:szCs w:val="24"/>
        </w:rPr>
      </w:pPr>
    </w:p>
    <w:p w14:paraId="634DD0B5" w14:textId="77777777" w:rsidR="000C7EE0" w:rsidRDefault="000C7EE0" w:rsidP="00BA2B59">
      <w:pPr>
        <w:spacing w:after="0" w:line="240" w:lineRule="auto"/>
        <w:rPr>
          <w:rFonts w:ascii="Century Gothic" w:hAnsi="Century Gothic" w:cs="Arial"/>
          <w:sz w:val="24"/>
          <w:szCs w:val="24"/>
        </w:rPr>
      </w:pPr>
    </w:p>
    <w:p w14:paraId="651F4AD9" w14:textId="2923D659" w:rsidR="000C7EE0" w:rsidRDefault="000C7EE0" w:rsidP="00BA2B59">
      <w:pPr>
        <w:spacing w:after="0" w:line="240" w:lineRule="auto"/>
        <w:rPr>
          <w:rFonts w:ascii="Century Gothic" w:hAnsi="Century Gothic" w:cs="Arial"/>
          <w:sz w:val="24"/>
          <w:szCs w:val="24"/>
        </w:rPr>
      </w:pPr>
    </w:p>
    <w:p w14:paraId="79A71525" w14:textId="45B31B40" w:rsidR="000C7EE0" w:rsidRDefault="000C7EE0" w:rsidP="00BA2B59">
      <w:pPr>
        <w:spacing w:after="0" w:line="240" w:lineRule="auto"/>
        <w:rPr>
          <w:rFonts w:ascii="Century Gothic" w:hAnsi="Century Gothic" w:cs="Arial"/>
          <w:sz w:val="24"/>
          <w:szCs w:val="24"/>
        </w:rPr>
      </w:pPr>
    </w:p>
    <w:p w14:paraId="568E0159" w14:textId="77777777" w:rsidR="00D34CFD" w:rsidRDefault="00D34CFD" w:rsidP="00BA2B59">
      <w:pPr>
        <w:spacing w:after="0" w:line="240" w:lineRule="auto"/>
        <w:rPr>
          <w:rFonts w:ascii="Century Gothic" w:hAnsi="Century Gothic" w:cs="Arial"/>
          <w:sz w:val="24"/>
          <w:szCs w:val="24"/>
        </w:rPr>
      </w:pPr>
    </w:p>
    <w:p w14:paraId="300CA3DE" w14:textId="4EB112D3" w:rsidR="00D34CFD" w:rsidRPr="00963B59" w:rsidRDefault="00D34CFD" w:rsidP="00D34CFD">
      <w:pPr>
        <w:tabs>
          <w:tab w:val="left" w:pos="2130"/>
        </w:tabs>
        <w:spacing w:after="0" w:line="240" w:lineRule="auto"/>
        <w:jc w:val="center"/>
      </w:pPr>
      <w:r>
        <w:rPr>
          <w:rFonts w:ascii="Century Gothic" w:hAnsi="Century Gothic" w:cs="Arial"/>
          <w:b/>
          <w:sz w:val="24"/>
          <w:szCs w:val="24"/>
        </w:rPr>
        <w:lastRenderedPageBreak/>
        <w:t>COMISIÓN DE ESTUDIOS LEGISLATIVOS, SEGUNDA</w:t>
      </w:r>
    </w:p>
    <w:p w14:paraId="6FF74394" w14:textId="77777777" w:rsidR="00D34CFD" w:rsidRPr="005D0DD7" w:rsidRDefault="00D34CFD" w:rsidP="00D34CFD">
      <w:pPr>
        <w:spacing w:after="0" w:line="240" w:lineRule="auto"/>
        <w:jc w:val="center"/>
        <w:rPr>
          <w:rFonts w:ascii="Century Gothic" w:hAnsi="Century Gothic" w:cs="Arial"/>
          <w:sz w:val="24"/>
          <w:szCs w:val="24"/>
        </w:rPr>
      </w:pPr>
    </w:p>
    <w:p w14:paraId="7BE86CFD" w14:textId="77777777" w:rsidR="00D34CFD" w:rsidRDefault="00D34CFD" w:rsidP="00D34CFD">
      <w:pPr>
        <w:spacing w:after="0" w:line="240" w:lineRule="auto"/>
        <w:jc w:val="center"/>
        <w:rPr>
          <w:rFonts w:ascii="Century Gothic" w:hAnsi="Century Gothic" w:cs="Arial"/>
          <w:b/>
          <w:sz w:val="24"/>
          <w:szCs w:val="24"/>
        </w:rPr>
      </w:pPr>
      <w:r w:rsidRPr="005D0DD7">
        <w:rPr>
          <w:rFonts w:ascii="Century Gothic" w:hAnsi="Century Gothic" w:cs="Arial"/>
          <w:b/>
          <w:sz w:val="24"/>
          <w:szCs w:val="24"/>
        </w:rPr>
        <w:t>Junta Directiva</w:t>
      </w:r>
    </w:p>
    <w:p w14:paraId="1EAA193A" w14:textId="77777777" w:rsidR="00D34CFD" w:rsidRPr="005D0DD7" w:rsidRDefault="00D34CFD" w:rsidP="00D34CFD">
      <w:pPr>
        <w:spacing w:after="0" w:line="240" w:lineRule="auto"/>
        <w:jc w:val="center"/>
        <w:rPr>
          <w:rFonts w:ascii="Century Gothic" w:hAnsi="Century Gothic"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D34CFD" w:rsidRPr="00AF1EFB" w14:paraId="381020F7" w14:textId="77777777" w:rsidTr="002704E5">
        <w:tc>
          <w:tcPr>
            <w:tcW w:w="2161" w:type="dxa"/>
          </w:tcPr>
          <w:p w14:paraId="7E968E86" w14:textId="77777777" w:rsidR="00D34CFD" w:rsidRPr="00AF1EFB" w:rsidRDefault="00D34CFD" w:rsidP="002704E5">
            <w:pPr>
              <w:spacing w:after="0" w:line="240" w:lineRule="auto"/>
              <w:rPr>
                <w:rFonts w:ascii="Century Gothic" w:hAnsi="Century Gothic" w:cs="Arial"/>
                <w:b/>
                <w:sz w:val="20"/>
                <w:szCs w:val="20"/>
              </w:rPr>
            </w:pPr>
          </w:p>
        </w:tc>
        <w:tc>
          <w:tcPr>
            <w:tcW w:w="2161" w:type="dxa"/>
          </w:tcPr>
          <w:p w14:paraId="70E69D51" w14:textId="77777777" w:rsidR="00D34CFD" w:rsidRPr="00AF1EFB" w:rsidRDefault="00D34CFD" w:rsidP="002704E5">
            <w:pPr>
              <w:spacing w:after="0" w:line="240" w:lineRule="auto"/>
              <w:jc w:val="center"/>
              <w:rPr>
                <w:rFonts w:ascii="Century Gothic" w:hAnsi="Century Gothic" w:cs="Arial"/>
                <w:b/>
                <w:sz w:val="20"/>
                <w:szCs w:val="20"/>
              </w:rPr>
            </w:pPr>
            <w:r w:rsidRPr="00AF1EFB">
              <w:rPr>
                <w:rFonts w:ascii="Century Gothic" w:hAnsi="Century Gothic" w:cs="Arial"/>
                <w:b/>
                <w:sz w:val="20"/>
                <w:szCs w:val="20"/>
              </w:rPr>
              <w:t>A favor</w:t>
            </w:r>
          </w:p>
        </w:tc>
        <w:tc>
          <w:tcPr>
            <w:tcW w:w="2161" w:type="dxa"/>
          </w:tcPr>
          <w:p w14:paraId="5A2E2954" w14:textId="77777777" w:rsidR="00D34CFD" w:rsidRPr="00AF1EFB" w:rsidRDefault="00D34CFD" w:rsidP="002704E5">
            <w:pPr>
              <w:spacing w:after="0" w:line="240" w:lineRule="auto"/>
              <w:jc w:val="center"/>
              <w:rPr>
                <w:rFonts w:ascii="Century Gothic" w:hAnsi="Century Gothic" w:cs="Arial"/>
                <w:b/>
                <w:sz w:val="20"/>
                <w:szCs w:val="20"/>
              </w:rPr>
            </w:pPr>
            <w:r w:rsidRPr="00AF1EFB">
              <w:rPr>
                <w:rFonts w:ascii="Century Gothic" w:hAnsi="Century Gothic" w:cs="Arial"/>
                <w:b/>
                <w:sz w:val="20"/>
                <w:szCs w:val="20"/>
              </w:rPr>
              <w:t>En contra</w:t>
            </w:r>
          </w:p>
        </w:tc>
        <w:tc>
          <w:tcPr>
            <w:tcW w:w="2161" w:type="dxa"/>
          </w:tcPr>
          <w:p w14:paraId="37F473ED" w14:textId="77777777" w:rsidR="00D34CFD" w:rsidRPr="00AF1EFB" w:rsidRDefault="00D34CFD" w:rsidP="002704E5">
            <w:pPr>
              <w:spacing w:after="0" w:line="240" w:lineRule="auto"/>
              <w:jc w:val="center"/>
              <w:rPr>
                <w:rFonts w:ascii="Century Gothic" w:hAnsi="Century Gothic" w:cs="Arial"/>
                <w:b/>
                <w:sz w:val="20"/>
                <w:szCs w:val="20"/>
              </w:rPr>
            </w:pPr>
            <w:r w:rsidRPr="00AF1EFB">
              <w:rPr>
                <w:rFonts w:ascii="Century Gothic" w:hAnsi="Century Gothic" w:cs="Arial"/>
                <w:b/>
                <w:sz w:val="20"/>
                <w:szCs w:val="20"/>
              </w:rPr>
              <w:t>Abstención</w:t>
            </w:r>
          </w:p>
        </w:tc>
      </w:tr>
      <w:tr w:rsidR="00D34CFD" w:rsidRPr="00AF1EFB" w14:paraId="24697089" w14:textId="77777777" w:rsidTr="002704E5">
        <w:tc>
          <w:tcPr>
            <w:tcW w:w="2161" w:type="dxa"/>
          </w:tcPr>
          <w:p w14:paraId="5DCD83B6" w14:textId="77777777" w:rsidR="00D34CFD" w:rsidRPr="003F3C00" w:rsidRDefault="00D34CFD" w:rsidP="002704E5">
            <w:pPr>
              <w:spacing w:after="0" w:line="240" w:lineRule="auto"/>
              <w:rPr>
                <w:rFonts w:ascii="Century Gothic" w:hAnsi="Century Gothic" w:cs="Arial"/>
                <w:noProof/>
                <w:color w:val="492400"/>
                <w:sz w:val="18"/>
                <w:szCs w:val="18"/>
                <w:lang w:eastAsia="es-MX"/>
              </w:rPr>
            </w:pPr>
          </w:p>
          <w:p w14:paraId="3042D11C" w14:textId="7F81DD72" w:rsidR="00D34CFD" w:rsidRPr="003F3C00" w:rsidRDefault="00D34CFD" w:rsidP="002704E5">
            <w:pPr>
              <w:spacing w:after="0" w:line="240" w:lineRule="auto"/>
              <w:jc w:val="center"/>
              <w:rPr>
                <w:rFonts w:ascii="Century Gothic" w:hAnsi="Century Gothic" w:cs="Arial"/>
                <w:sz w:val="18"/>
                <w:szCs w:val="18"/>
              </w:rPr>
            </w:pPr>
            <w:r w:rsidRPr="002B03D5">
              <w:rPr>
                <w:rFonts w:ascii="Verdana" w:eastAsia="Times New Roman" w:hAnsi="Verdana"/>
                <w:noProof/>
                <w:color w:val="000000"/>
                <w:sz w:val="24"/>
                <w:szCs w:val="24"/>
                <w:lang w:eastAsia="es-MX"/>
              </w:rPr>
              <w:drawing>
                <wp:inline distT="0" distB="0" distL="0" distR="0" wp14:anchorId="341951BB" wp14:editId="755B9966">
                  <wp:extent cx="637397" cy="795337"/>
                  <wp:effectExtent l="0" t="0" r="0" b="5080"/>
                  <wp:docPr id="26" name="Imagen 26" descr="http://www.senado.gob.mx/images/senadores/63/Robles_montoya_benjamin.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nado.gob.mx/images/senadores/63/Robles_montoya_benjamin.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0213" cy="848762"/>
                          </a:xfrm>
                          <a:prstGeom prst="rect">
                            <a:avLst/>
                          </a:prstGeom>
                          <a:noFill/>
                          <a:ln>
                            <a:noFill/>
                          </a:ln>
                        </pic:spPr>
                      </pic:pic>
                    </a:graphicData>
                  </a:graphic>
                </wp:inline>
              </w:drawing>
            </w:r>
          </w:p>
          <w:p w14:paraId="0E5CD98B" w14:textId="77777777" w:rsidR="00D34CFD" w:rsidRPr="003F3C00" w:rsidRDefault="00D34CFD" w:rsidP="002704E5">
            <w:pPr>
              <w:spacing w:after="0" w:line="240" w:lineRule="auto"/>
              <w:jc w:val="center"/>
              <w:rPr>
                <w:rFonts w:ascii="Century Gothic" w:hAnsi="Century Gothic" w:cs="Arial"/>
                <w:color w:val="443605"/>
                <w:sz w:val="18"/>
                <w:szCs w:val="18"/>
              </w:rPr>
            </w:pPr>
          </w:p>
          <w:p w14:paraId="1B127015" w14:textId="38F3E533" w:rsidR="00D34CFD" w:rsidRPr="00D34CFD" w:rsidRDefault="00D34CFD" w:rsidP="002704E5">
            <w:pPr>
              <w:spacing w:after="0" w:line="240" w:lineRule="auto"/>
              <w:jc w:val="center"/>
              <w:rPr>
                <w:rFonts w:ascii="Century Gothic" w:hAnsi="Century Gothic" w:cs="Arial"/>
                <w:b/>
                <w:sz w:val="18"/>
                <w:szCs w:val="18"/>
                <w:lang w:val="es-419"/>
              </w:rPr>
            </w:pPr>
            <w:proofErr w:type="spellStart"/>
            <w:r>
              <w:rPr>
                <w:rFonts w:ascii="Century Gothic" w:hAnsi="Century Gothic" w:cs="Arial"/>
                <w:b/>
                <w:sz w:val="18"/>
                <w:szCs w:val="18"/>
              </w:rPr>
              <w:t>Sen</w:t>
            </w:r>
            <w:proofErr w:type="spellEnd"/>
            <w:r>
              <w:rPr>
                <w:rFonts w:ascii="Century Gothic" w:hAnsi="Century Gothic" w:cs="Arial"/>
                <w:b/>
                <w:sz w:val="18"/>
                <w:szCs w:val="18"/>
              </w:rPr>
              <w:t xml:space="preserve">. </w:t>
            </w:r>
            <w:r>
              <w:rPr>
                <w:rFonts w:ascii="Century Gothic" w:hAnsi="Century Gothic" w:cs="Arial"/>
                <w:b/>
                <w:sz w:val="18"/>
                <w:szCs w:val="18"/>
                <w:lang w:val="es-419"/>
              </w:rPr>
              <w:t xml:space="preserve">Ángel </w:t>
            </w:r>
            <w:proofErr w:type="spellStart"/>
            <w:r>
              <w:rPr>
                <w:rFonts w:ascii="Century Gothic" w:hAnsi="Century Gothic" w:cs="Arial"/>
                <w:b/>
                <w:sz w:val="18"/>
                <w:szCs w:val="18"/>
              </w:rPr>
              <w:t>Benjam</w:t>
            </w:r>
            <w:r>
              <w:rPr>
                <w:rFonts w:ascii="Century Gothic" w:hAnsi="Century Gothic" w:cs="Arial"/>
                <w:b/>
                <w:sz w:val="18"/>
                <w:szCs w:val="18"/>
                <w:lang w:val="es-419"/>
              </w:rPr>
              <w:t>ín</w:t>
            </w:r>
            <w:proofErr w:type="spellEnd"/>
            <w:r>
              <w:rPr>
                <w:rFonts w:ascii="Century Gothic" w:hAnsi="Century Gothic" w:cs="Arial"/>
                <w:b/>
                <w:sz w:val="18"/>
                <w:szCs w:val="18"/>
                <w:lang w:val="es-419"/>
              </w:rPr>
              <w:t xml:space="preserve"> Robles Montoya</w:t>
            </w:r>
          </w:p>
          <w:p w14:paraId="2D628D27" w14:textId="77777777" w:rsidR="00D34CFD" w:rsidRPr="003F3C00" w:rsidRDefault="00D34CFD" w:rsidP="002704E5">
            <w:pPr>
              <w:spacing w:after="0" w:line="240" w:lineRule="auto"/>
              <w:jc w:val="center"/>
              <w:rPr>
                <w:rFonts w:ascii="Century Gothic" w:hAnsi="Century Gothic" w:cs="Arial"/>
                <w:b/>
                <w:sz w:val="18"/>
                <w:szCs w:val="18"/>
              </w:rPr>
            </w:pPr>
          </w:p>
          <w:p w14:paraId="38CDDB7F" w14:textId="77777777" w:rsidR="00D34CFD" w:rsidRPr="003F3C00" w:rsidRDefault="00D34CFD" w:rsidP="002704E5">
            <w:pPr>
              <w:spacing w:after="0" w:line="240" w:lineRule="auto"/>
              <w:jc w:val="center"/>
              <w:rPr>
                <w:rFonts w:ascii="Century Gothic" w:hAnsi="Century Gothic" w:cs="Arial"/>
                <w:b/>
                <w:sz w:val="18"/>
                <w:szCs w:val="18"/>
              </w:rPr>
            </w:pPr>
            <w:r w:rsidRPr="003F3C00">
              <w:rPr>
                <w:rFonts w:ascii="Century Gothic" w:hAnsi="Century Gothic" w:cs="Arial"/>
                <w:b/>
                <w:sz w:val="18"/>
                <w:szCs w:val="18"/>
              </w:rPr>
              <w:t>Presidente</w:t>
            </w:r>
          </w:p>
          <w:p w14:paraId="4C6A782B" w14:textId="38927249" w:rsidR="00D34CFD" w:rsidRDefault="00D34CFD" w:rsidP="002704E5">
            <w:pPr>
              <w:spacing w:after="0" w:line="240" w:lineRule="auto"/>
              <w:jc w:val="center"/>
              <w:rPr>
                <w:rFonts w:ascii="Century Gothic" w:hAnsi="Century Gothic" w:cs="Arial"/>
                <w:b/>
                <w:noProof/>
                <w:sz w:val="18"/>
                <w:szCs w:val="18"/>
                <w:lang w:eastAsia="es-MX"/>
              </w:rPr>
            </w:pPr>
            <w:r>
              <w:rPr>
                <w:noProof/>
                <w:lang w:eastAsia="es-MX"/>
              </w:rPr>
              <w:drawing>
                <wp:inline distT="0" distB="0" distL="0" distR="0" wp14:anchorId="65373C26" wp14:editId="130B71A6">
                  <wp:extent cx="252412" cy="252412"/>
                  <wp:effectExtent l="0" t="0" r="0" b="0"/>
                  <wp:docPr id="17" name="Imagen 17" descr="http://www.senado.gob.mx/images/iconos_partidos/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nado.gob.mx/images/iconos_partidos/p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565" cy="254565"/>
                          </a:xfrm>
                          <a:prstGeom prst="rect">
                            <a:avLst/>
                          </a:prstGeom>
                          <a:noFill/>
                          <a:ln>
                            <a:noFill/>
                          </a:ln>
                        </pic:spPr>
                      </pic:pic>
                    </a:graphicData>
                  </a:graphic>
                </wp:inline>
              </w:drawing>
            </w:r>
          </w:p>
          <w:p w14:paraId="2B90EC14" w14:textId="77777777" w:rsidR="00D34CFD" w:rsidRPr="003F3C00" w:rsidRDefault="00D34CFD" w:rsidP="002704E5">
            <w:pPr>
              <w:spacing w:after="0" w:line="240" w:lineRule="auto"/>
              <w:jc w:val="center"/>
              <w:rPr>
                <w:rFonts w:ascii="Century Gothic" w:hAnsi="Century Gothic" w:cs="Arial"/>
                <w:b/>
                <w:noProof/>
                <w:sz w:val="18"/>
                <w:szCs w:val="18"/>
                <w:lang w:eastAsia="es-MX"/>
              </w:rPr>
            </w:pPr>
          </w:p>
        </w:tc>
        <w:tc>
          <w:tcPr>
            <w:tcW w:w="2161" w:type="dxa"/>
          </w:tcPr>
          <w:p w14:paraId="71BD88AA" w14:textId="77777777" w:rsidR="00D34CFD" w:rsidRPr="003F3C00" w:rsidRDefault="00D34CFD" w:rsidP="002704E5">
            <w:pPr>
              <w:spacing w:after="0" w:line="240" w:lineRule="auto"/>
              <w:jc w:val="center"/>
              <w:rPr>
                <w:rFonts w:ascii="Century Gothic" w:hAnsi="Century Gothic" w:cs="Arial"/>
                <w:sz w:val="18"/>
                <w:szCs w:val="18"/>
              </w:rPr>
            </w:pPr>
          </w:p>
        </w:tc>
        <w:tc>
          <w:tcPr>
            <w:tcW w:w="2161" w:type="dxa"/>
          </w:tcPr>
          <w:p w14:paraId="0F30D3F4" w14:textId="77777777" w:rsidR="00D34CFD" w:rsidRPr="003F3C00" w:rsidRDefault="00D34CFD" w:rsidP="002704E5">
            <w:pPr>
              <w:spacing w:after="0" w:line="240" w:lineRule="auto"/>
              <w:jc w:val="center"/>
              <w:rPr>
                <w:rFonts w:ascii="Century Gothic" w:hAnsi="Century Gothic" w:cs="Arial"/>
                <w:sz w:val="18"/>
                <w:szCs w:val="18"/>
              </w:rPr>
            </w:pPr>
          </w:p>
        </w:tc>
        <w:tc>
          <w:tcPr>
            <w:tcW w:w="2161" w:type="dxa"/>
          </w:tcPr>
          <w:p w14:paraId="5F3FE439" w14:textId="77777777" w:rsidR="00D34CFD" w:rsidRPr="003F3C00" w:rsidRDefault="00D34CFD" w:rsidP="002704E5">
            <w:pPr>
              <w:spacing w:after="0" w:line="240" w:lineRule="auto"/>
              <w:jc w:val="center"/>
              <w:rPr>
                <w:rFonts w:ascii="Century Gothic" w:hAnsi="Century Gothic" w:cs="Arial"/>
                <w:sz w:val="18"/>
                <w:szCs w:val="18"/>
              </w:rPr>
            </w:pPr>
          </w:p>
          <w:p w14:paraId="31233B78" w14:textId="77777777" w:rsidR="00D34CFD" w:rsidRPr="003F3C00" w:rsidRDefault="00D34CFD" w:rsidP="002704E5">
            <w:pPr>
              <w:spacing w:after="0" w:line="240" w:lineRule="auto"/>
              <w:rPr>
                <w:rFonts w:ascii="Century Gothic" w:hAnsi="Century Gothic" w:cs="Arial"/>
                <w:sz w:val="18"/>
                <w:szCs w:val="18"/>
              </w:rPr>
            </w:pPr>
          </w:p>
          <w:p w14:paraId="2FAD3F7D" w14:textId="77777777" w:rsidR="00D34CFD" w:rsidRPr="003F3C00" w:rsidRDefault="00D34CFD" w:rsidP="002704E5">
            <w:pPr>
              <w:spacing w:after="0" w:line="240" w:lineRule="auto"/>
              <w:jc w:val="right"/>
              <w:rPr>
                <w:rFonts w:ascii="Century Gothic" w:hAnsi="Century Gothic" w:cs="Arial"/>
                <w:sz w:val="18"/>
                <w:szCs w:val="18"/>
              </w:rPr>
            </w:pPr>
          </w:p>
        </w:tc>
      </w:tr>
      <w:tr w:rsidR="00D34CFD" w:rsidRPr="00AF1EFB" w14:paraId="6DBD3F85" w14:textId="77777777" w:rsidTr="002704E5">
        <w:tc>
          <w:tcPr>
            <w:tcW w:w="2161" w:type="dxa"/>
          </w:tcPr>
          <w:p w14:paraId="5D25FC0C" w14:textId="77777777" w:rsidR="00D34CFD" w:rsidRPr="00BA700A" w:rsidRDefault="00D34CFD" w:rsidP="00D34CFD">
            <w:pPr>
              <w:spacing w:after="0" w:line="240" w:lineRule="auto"/>
              <w:rPr>
                <w:rFonts w:ascii="Century Gothic" w:hAnsi="Century Gothic" w:cs="Arial"/>
                <w:noProof/>
                <w:sz w:val="20"/>
                <w:szCs w:val="20"/>
                <w:lang w:eastAsia="es-MX"/>
              </w:rPr>
            </w:pPr>
          </w:p>
          <w:p w14:paraId="1543381F" w14:textId="77777777" w:rsidR="00D34CFD" w:rsidRPr="00BA700A" w:rsidRDefault="00D34CFD" w:rsidP="00D34CFD">
            <w:pPr>
              <w:spacing w:after="0" w:line="240" w:lineRule="auto"/>
              <w:jc w:val="center"/>
              <w:rPr>
                <w:rFonts w:ascii="Century Gothic" w:hAnsi="Century Gothic" w:cs="Arial"/>
                <w:sz w:val="20"/>
                <w:szCs w:val="20"/>
              </w:rPr>
            </w:pPr>
            <w:r w:rsidRPr="00BA700A">
              <w:rPr>
                <w:rFonts w:ascii="Century Gothic" w:hAnsi="Century Gothic"/>
                <w:noProof/>
                <w:color w:val="49494E"/>
                <w:sz w:val="20"/>
                <w:szCs w:val="20"/>
                <w:lang w:eastAsia="es-MX"/>
              </w:rPr>
              <w:drawing>
                <wp:inline distT="0" distB="0" distL="0" distR="0" wp14:anchorId="0C12AB6E" wp14:editId="0CC8FCFC">
                  <wp:extent cx="733417" cy="914400"/>
                  <wp:effectExtent l="0" t="0" r="0" b="0"/>
                  <wp:docPr id="21" name="Imagen 21" descr="http://www.senado.gob.mx/imagenes/senadores/63/maria_del_rocio_pineda_gochi.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http://www.senado.gob.mx/imagenes/senadores/63/maria_del_rocio_pineda_goch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1340" cy="924278"/>
                          </a:xfrm>
                          <a:prstGeom prst="rect">
                            <a:avLst/>
                          </a:prstGeom>
                          <a:noFill/>
                          <a:ln>
                            <a:noFill/>
                          </a:ln>
                        </pic:spPr>
                      </pic:pic>
                    </a:graphicData>
                  </a:graphic>
                </wp:inline>
              </w:drawing>
            </w:r>
          </w:p>
          <w:p w14:paraId="4ECCB5FB" w14:textId="77777777" w:rsidR="00D34CFD" w:rsidRPr="00BA700A" w:rsidRDefault="00D34CFD" w:rsidP="00D34CFD">
            <w:pPr>
              <w:spacing w:after="0" w:line="240" w:lineRule="auto"/>
              <w:jc w:val="center"/>
              <w:rPr>
                <w:rFonts w:ascii="Century Gothic" w:hAnsi="Century Gothic" w:cs="Arial"/>
                <w:b/>
                <w:sz w:val="20"/>
                <w:szCs w:val="20"/>
              </w:rPr>
            </w:pPr>
          </w:p>
          <w:p w14:paraId="1E6E4B48" w14:textId="77777777" w:rsidR="00D34CFD" w:rsidRPr="00BA700A" w:rsidRDefault="00D34CFD" w:rsidP="00D34CFD">
            <w:pPr>
              <w:spacing w:after="0" w:line="240" w:lineRule="auto"/>
              <w:jc w:val="center"/>
              <w:rPr>
                <w:rFonts w:ascii="Century Gothic" w:hAnsi="Century Gothic" w:cs="Arial"/>
                <w:b/>
                <w:sz w:val="20"/>
                <w:szCs w:val="20"/>
              </w:rPr>
            </w:pPr>
            <w:proofErr w:type="spellStart"/>
            <w:r w:rsidRPr="00BA700A">
              <w:rPr>
                <w:rFonts w:ascii="Century Gothic" w:hAnsi="Century Gothic" w:cs="Arial"/>
                <w:b/>
                <w:sz w:val="20"/>
                <w:szCs w:val="20"/>
              </w:rPr>
              <w:t>Sen</w:t>
            </w:r>
            <w:proofErr w:type="spellEnd"/>
            <w:r w:rsidRPr="00BA700A">
              <w:rPr>
                <w:rFonts w:ascii="Century Gothic" w:hAnsi="Century Gothic" w:cs="Arial"/>
                <w:b/>
                <w:sz w:val="20"/>
                <w:szCs w:val="20"/>
              </w:rPr>
              <w:t xml:space="preserve">. Ma. del Rocío Pineda </w:t>
            </w:r>
            <w:proofErr w:type="spellStart"/>
            <w:r w:rsidRPr="00BA700A">
              <w:rPr>
                <w:rFonts w:ascii="Century Gothic" w:hAnsi="Century Gothic" w:cs="Arial"/>
                <w:b/>
                <w:sz w:val="20"/>
                <w:szCs w:val="20"/>
              </w:rPr>
              <w:t>Gochi</w:t>
            </w:r>
            <w:proofErr w:type="spellEnd"/>
            <w:r w:rsidRPr="00BA700A">
              <w:rPr>
                <w:rFonts w:ascii="Century Gothic" w:hAnsi="Century Gothic" w:cs="Arial"/>
                <w:b/>
                <w:sz w:val="20"/>
                <w:szCs w:val="20"/>
              </w:rPr>
              <w:t xml:space="preserve"> </w:t>
            </w:r>
          </w:p>
          <w:p w14:paraId="084ACE9E" w14:textId="77777777" w:rsidR="00D34CFD" w:rsidRPr="00BA700A" w:rsidRDefault="00D34CFD" w:rsidP="00D34CFD">
            <w:pPr>
              <w:spacing w:after="0" w:line="240" w:lineRule="auto"/>
              <w:jc w:val="center"/>
              <w:rPr>
                <w:rFonts w:ascii="Century Gothic" w:hAnsi="Century Gothic" w:cs="Arial"/>
                <w:b/>
                <w:sz w:val="20"/>
                <w:szCs w:val="20"/>
              </w:rPr>
            </w:pPr>
          </w:p>
          <w:p w14:paraId="38E5457C" w14:textId="3D9D85C9" w:rsidR="00D34CFD" w:rsidRPr="00BA700A" w:rsidRDefault="00D34CFD" w:rsidP="00D34CFD">
            <w:pPr>
              <w:spacing w:after="0" w:line="240" w:lineRule="auto"/>
              <w:jc w:val="center"/>
              <w:rPr>
                <w:rFonts w:ascii="Century Gothic" w:hAnsi="Century Gothic" w:cs="Arial"/>
                <w:b/>
                <w:sz w:val="20"/>
                <w:szCs w:val="20"/>
              </w:rPr>
            </w:pPr>
            <w:r>
              <w:rPr>
                <w:rFonts w:ascii="Century Gothic" w:hAnsi="Century Gothic" w:cs="Arial"/>
                <w:b/>
                <w:sz w:val="20"/>
                <w:szCs w:val="20"/>
              </w:rPr>
              <w:t>Secretaria</w:t>
            </w:r>
          </w:p>
          <w:p w14:paraId="4EA787D4" w14:textId="77777777" w:rsidR="00D34CFD" w:rsidRDefault="00D34CFD" w:rsidP="00D34CFD">
            <w:pPr>
              <w:spacing w:after="0" w:line="240" w:lineRule="auto"/>
              <w:jc w:val="center"/>
              <w:rPr>
                <w:rFonts w:ascii="Century Gothic" w:hAnsi="Century Gothic" w:cs="Arial"/>
                <w:b/>
                <w:noProof/>
                <w:sz w:val="20"/>
                <w:szCs w:val="20"/>
                <w:lang w:eastAsia="es-MX"/>
              </w:rPr>
            </w:pPr>
            <w:r w:rsidRPr="00BA700A">
              <w:rPr>
                <w:rFonts w:ascii="Century Gothic" w:hAnsi="Century Gothic" w:cs="Arial"/>
                <w:b/>
                <w:noProof/>
                <w:sz w:val="20"/>
                <w:szCs w:val="20"/>
                <w:lang w:eastAsia="es-MX"/>
              </w:rPr>
              <w:drawing>
                <wp:inline distT="0" distB="0" distL="0" distR="0" wp14:anchorId="250E4887" wp14:editId="30013923">
                  <wp:extent cx="285750" cy="285750"/>
                  <wp:effectExtent l="0" t="0" r="0" b="0"/>
                  <wp:docPr id="22" name="Imagen 22" descr="http://www.senado.gob.mx/images/partidos/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http://www.senado.gob.mx/images/partidos/P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06F76D3A" w14:textId="77777777" w:rsidR="00D34CFD" w:rsidRPr="003F3C00" w:rsidRDefault="00D34CFD" w:rsidP="002704E5">
            <w:pPr>
              <w:tabs>
                <w:tab w:val="left" w:pos="2130"/>
              </w:tabs>
              <w:spacing w:after="0" w:line="240" w:lineRule="auto"/>
              <w:rPr>
                <w:rFonts w:ascii="Century Gothic" w:hAnsi="Century Gothic" w:cs="Arial"/>
                <w:noProof/>
                <w:sz w:val="18"/>
                <w:szCs w:val="18"/>
                <w:lang w:eastAsia="es-MX"/>
              </w:rPr>
            </w:pPr>
          </w:p>
          <w:p w14:paraId="387E4745" w14:textId="77777777" w:rsidR="00D34CFD" w:rsidRPr="003F3C00" w:rsidRDefault="00D34CFD" w:rsidP="00D34CFD">
            <w:pPr>
              <w:tabs>
                <w:tab w:val="left" w:pos="2130"/>
              </w:tabs>
              <w:spacing w:after="0" w:line="240" w:lineRule="auto"/>
              <w:jc w:val="center"/>
              <w:rPr>
                <w:rFonts w:ascii="Century Gothic" w:hAnsi="Century Gothic" w:cs="Arial"/>
                <w:b/>
                <w:noProof/>
                <w:sz w:val="18"/>
                <w:szCs w:val="18"/>
                <w:lang w:eastAsia="es-MX"/>
              </w:rPr>
            </w:pPr>
          </w:p>
        </w:tc>
        <w:tc>
          <w:tcPr>
            <w:tcW w:w="2161" w:type="dxa"/>
          </w:tcPr>
          <w:p w14:paraId="5F80E74C" w14:textId="77777777" w:rsidR="00D34CFD" w:rsidRPr="003F3C00" w:rsidRDefault="00D34CFD" w:rsidP="002704E5">
            <w:pPr>
              <w:spacing w:after="0" w:line="240" w:lineRule="auto"/>
              <w:jc w:val="center"/>
              <w:rPr>
                <w:rFonts w:ascii="Century Gothic" w:hAnsi="Century Gothic" w:cs="Arial"/>
                <w:sz w:val="18"/>
                <w:szCs w:val="18"/>
              </w:rPr>
            </w:pPr>
          </w:p>
        </w:tc>
        <w:tc>
          <w:tcPr>
            <w:tcW w:w="2161" w:type="dxa"/>
          </w:tcPr>
          <w:p w14:paraId="6F364884" w14:textId="77777777" w:rsidR="00D34CFD" w:rsidRPr="003F3C00" w:rsidRDefault="00D34CFD" w:rsidP="002704E5">
            <w:pPr>
              <w:spacing w:after="0" w:line="240" w:lineRule="auto"/>
              <w:jc w:val="center"/>
              <w:rPr>
                <w:rFonts w:ascii="Century Gothic" w:hAnsi="Century Gothic" w:cs="Arial"/>
                <w:sz w:val="18"/>
                <w:szCs w:val="18"/>
              </w:rPr>
            </w:pPr>
          </w:p>
        </w:tc>
        <w:tc>
          <w:tcPr>
            <w:tcW w:w="2161" w:type="dxa"/>
          </w:tcPr>
          <w:p w14:paraId="1088DE1A" w14:textId="77777777" w:rsidR="00D34CFD" w:rsidRPr="003F3C00" w:rsidRDefault="00D34CFD" w:rsidP="002704E5">
            <w:pPr>
              <w:spacing w:after="0" w:line="240" w:lineRule="auto"/>
              <w:jc w:val="center"/>
              <w:rPr>
                <w:rFonts w:ascii="Century Gothic" w:hAnsi="Century Gothic" w:cs="Arial"/>
                <w:sz w:val="18"/>
                <w:szCs w:val="18"/>
              </w:rPr>
            </w:pPr>
          </w:p>
        </w:tc>
      </w:tr>
      <w:tr w:rsidR="00D34CFD" w:rsidRPr="00AF1EFB" w14:paraId="69EEDC72" w14:textId="77777777" w:rsidTr="002704E5">
        <w:tc>
          <w:tcPr>
            <w:tcW w:w="2161" w:type="dxa"/>
          </w:tcPr>
          <w:p w14:paraId="103AB460" w14:textId="77777777" w:rsidR="00D34CFD" w:rsidRPr="003F3C00" w:rsidRDefault="00D34CFD" w:rsidP="002704E5">
            <w:pPr>
              <w:spacing w:after="0" w:line="240" w:lineRule="auto"/>
              <w:rPr>
                <w:rFonts w:ascii="Century Gothic" w:hAnsi="Century Gothic" w:cs="Arial"/>
                <w:noProof/>
                <w:color w:val="492400"/>
                <w:sz w:val="18"/>
                <w:szCs w:val="18"/>
                <w:lang w:eastAsia="es-MX"/>
              </w:rPr>
            </w:pPr>
          </w:p>
          <w:p w14:paraId="37267F72" w14:textId="25C423CB" w:rsidR="00D34CFD" w:rsidRPr="003F3C00" w:rsidRDefault="00D34CFD" w:rsidP="002704E5">
            <w:pPr>
              <w:spacing w:after="0" w:line="240" w:lineRule="auto"/>
              <w:jc w:val="center"/>
              <w:rPr>
                <w:rFonts w:ascii="Century Gothic" w:hAnsi="Century Gothic" w:cs="Arial"/>
                <w:color w:val="443605"/>
                <w:sz w:val="18"/>
                <w:szCs w:val="18"/>
              </w:rPr>
            </w:pPr>
            <w:r w:rsidRPr="002B03D5">
              <w:rPr>
                <w:rFonts w:ascii="Times New Roman" w:eastAsia="Times New Roman" w:hAnsi="Times New Roman"/>
                <w:noProof/>
                <w:color w:val="000000"/>
                <w:sz w:val="24"/>
                <w:szCs w:val="24"/>
                <w:lang w:eastAsia="es-MX"/>
              </w:rPr>
              <w:drawing>
                <wp:inline distT="0" distB="0" distL="0" distR="0" wp14:anchorId="709DDCAA" wp14:editId="2297522C">
                  <wp:extent cx="637398" cy="795338"/>
                  <wp:effectExtent l="0" t="0" r="0" b="5080"/>
                  <wp:docPr id="27" name="Imagen 27" descr="http://www.senado.gob.mx/images/senadores/63/juan_carlos_romero_hicks.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nado.gob.mx/images/senadores/63/juan_carlos_romero_hicks.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0408" cy="836527"/>
                          </a:xfrm>
                          <a:prstGeom prst="rect">
                            <a:avLst/>
                          </a:prstGeom>
                          <a:noFill/>
                          <a:ln>
                            <a:noFill/>
                          </a:ln>
                        </pic:spPr>
                      </pic:pic>
                    </a:graphicData>
                  </a:graphic>
                </wp:inline>
              </w:drawing>
            </w:r>
          </w:p>
          <w:p w14:paraId="5AF41792" w14:textId="77777777" w:rsidR="00D34CFD" w:rsidRPr="003F3C00" w:rsidRDefault="00D34CFD" w:rsidP="002704E5">
            <w:pPr>
              <w:spacing w:after="0" w:line="240" w:lineRule="auto"/>
              <w:rPr>
                <w:rFonts w:ascii="Century Gothic" w:hAnsi="Century Gothic" w:cs="Arial"/>
                <w:b/>
                <w:sz w:val="18"/>
                <w:szCs w:val="18"/>
              </w:rPr>
            </w:pPr>
          </w:p>
          <w:p w14:paraId="6139301A" w14:textId="080C5BD7" w:rsidR="00D34CFD" w:rsidRPr="003F3C00" w:rsidRDefault="00D34CFD" w:rsidP="002704E5">
            <w:pPr>
              <w:spacing w:after="0" w:line="240" w:lineRule="auto"/>
              <w:jc w:val="center"/>
              <w:rPr>
                <w:rFonts w:ascii="Century Gothic" w:hAnsi="Century Gothic" w:cs="Arial"/>
                <w:b/>
                <w:sz w:val="18"/>
                <w:szCs w:val="18"/>
              </w:rPr>
            </w:pPr>
            <w:proofErr w:type="spellStart"/>
            <w:r>
              <w:rPr>
                <w:rFonts w:ascii="Century Gothic" w:hAnsi="Century Gothic" w:cs="Arial"/>
                <w:b/>
                <w:sz w:val="18"/>
                <w:szCs w:val="18"/>
              </w:rPr>
              <w:t>Sen</w:t>
            </w:r>
            <w:proofErr w:type="spellEnd"/>
            <w:r>
              <w:rPr>
                <w:rFonts w:ascii="Century Gothic" w:hAnsi="Century Gothic" w:cs="Arial"/>
                <w:b/>
                <w:sz w:val="18"/>
                <w:szCs w:val="18"/>
              </w:rPr>
              <w:t xml:space="preserve">. Juan Carlos Romero </w:t>
            </w:r>
            <w:proofErr w:type="spellStart"/>
            <w:r>
              <w:rPr>
                <w:rFonts w:ascii="Century Gothic" w:hAnsi="Century Gothic" w:cs="Arial"/>
                <w:b/>
                <w:sz w:val="18"/>
                <w:szCs w:val="18"/>
              </w:rPr>
              <w:t>Hicks</w:t>
            </w:r>
            <w:proofErr w:type="spellEnd"/>
          </w:p>
          <w:p w14:paraId="69F73D25" w14:textId="77777777" w:rsidR="00D34CFD" w:rsidRPr="003F3C00" w:rsidRDefault="00D34CFD" w:rsidP="002704E5">
            <w:pPr>
              <w:spacing w:after="0" w:line="240" w:lineRule="auto"/>
              <w:jc w:val="center"/>
              <w:rPr>
                <w:rFonts w:ascii="Century Gothic" w:hAnsi="Century Gothic" w:cs="Arial"/>
                <w:b/>
                <w:sz w:val="18"/>
                <w:szCs w:val="18"/>
              </w:rPr>
            </w:pPr>
          </w:p>
          <w:p w14:paraId="4CF19D44" w14:textId="7D2D214B" w:rsidR="00D34CFD" w:rsidRPr="003F3C00" w:rsidRDefault="00D34CFD" w:rsidP="002704E5">
            <w:pPr>
              <w:spacing w:after="0" w:line="240" w:lineRule="auto"/>
              <w:jc w:val="center"/>
              <w:rPr>
                <w:rFonts w:ascii="Century Gothic" w:hAnsi="Century Gothic" w:cs="Arial"/>
                <w:b/>
                <w:sz w:val="18"/>
                <w:szCs w:val="18"/>
              </w:rPr>
            </w:pPr>
            <w:r>
              <w:rPr>
                <w:rFonts w:ascii="Century Gothic" w:hAnsi="Century Gothic" w:cs="Arial"/>
                <w:b/>
                <w:sz w:val="18"/>
                <w:szCs w:val="18"/>
              </w:rPr>
              <w:t>Secretario</w:t>
            </w:r>
          </w:p>
          <w:p w14:paraId="6C2B17F6" w14:textId="17877BF4" w:rsidR="00D34CFD" w:rsidRDefault="00D34CFD" w:rsidP="002704E5">
            <w:pPr>
              <w:spacing w:after="0" w:line="240" w:lineRule="auto"/>
              <w:jc w:val="center"/>
              <w:rPr>
                <w:rFonts w:ascii="Century Gothic" w:hAnsi="Century Gothic" w:cs="Arial"/>
                <w:b/>
                <w:sz w:val="18"/>
                <w:szCs w:val="18"/>
              </w:rPr>
            </w:pPr>
            <w:r w:rsidRPr="00E013A6">
              <w:rPr>
                <w:rFonts w:ascii="Century Gothic" w:hAnsi="Century Gothic" w:cs="Arial"/>
                <w:b/>
                <w:noProof/>
                <w:color w:val="443605"/>
                <w:sz w:val="20"/>
                <w:szCs w:val="20"/>
                <w:lang w:eastAsia="es-MX"/>
              </w:rPr>
              <w:drawing>
                <wp:inline distT="0" distB="0" distL="0" distR="0" wp14:anchorId="43AAF67D" wp14:editId="10BEF1C1">
                  <wp:extent cx="224155" cy="224155"/>
                  <wp:effectExtent l="0" t="0" r="4445" b="4445"/>
                  <wp:docPr id="29" name="Imagen 29" descr="http://www.senado.gob.mx/images/partido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www.senado.gob.mx/images/partidos/P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4C43258A" w14:textId="77777777" w:rsidR="00D34CFD" w:rsidRPr="003F3C00" w:rsidRDefault="00D34CFD" w:rsidP="002704E5">
            <w:pPr>
              <w:spacing w:after="0" w:line="240" w:lineRule="auto"/>
              <w:jc w:val="center"/>
              <w:rPr>
                <w:rFonts w:ascii="Century Gothic" w:hAnsi="Century Gothic" w:cs="Arial"/>
                <w:b/>
                <w:sz w:val="18"/>
                <w:szCs w:val="18"/>
              </w:rPr>
            </w:pPr>
          </w:p>
        </w:tc>
        <w:tc>
          <w:tcPr>
            <w:tcW w:w="2161" w:type="dxa"/>
          </w:tcPr>
          <w:p w14:paraId="4703EBA2" w14:textId="77777777" w:rsidR="00D34CFD" w:rsidRPr="003F3C00" w:rsidRDefault="00D34CFD" w:rsidP="002704E5">
            <w:pPr>
              <w:spacing w:after="0" w:line="240" w:lineRule="auto"/>
              <w:jc w:val="center"/>
              <w:rPr>
                <w:rFonts w:ascii="Century Gothic" w:hAnsi="Century Gothic" w:cs="Arial"/>
                <w:sz w:val="18"/>
                <w:szCs w:val="18"/>
              </w:rPr>
            </w:pPr>
          </w:p>
        </w:tc>
        <w:tc>
          <w:tcPr>
            <w:tcW w:w="2161" w:type="dxa"/>
          </w:tcPr>
          <w:p w14:paraId="7C739125" w14:textId="77777777" w:rsidR="00D34CFD" w:rsidRPr="003F3C00" w:rsidRDefault="00D34CFD" w:rsidP="002704E5">
            <w:pPr>
              <w:spacing w:after="0" w:line="240" w:lineRule="auto"/>
              <w:jc w:val="center"/>
              <w:rPr>
                <w:rFonts w:ascii="Century Gothic" w:hAnsi="Century Gothic" w:cs="Arial"/>
                <w:sz w:val="18"/>
                <w:szCs w:val="18"/>
              </w:rPr>
            </w:pPr>
          </w:p>
        </w:tc>
        <w:tc>
          <w:tcPr>
            <w:tcW w:w="2161" w:type="dxa"/>
          </w:tcPr>
          <w:p w14:paraId="78943CD6" w14:textId="77777777" w:rsidR="00D34CFD" w:rsidRPr="003F3C00" w:rsidRDefault="00D34CFD" w:rsidP="002704E5">
            <w:pPr>
              <w:spacing w:after="0" w:line="240" w:lineRule="auto"/>
              <w:jc w:val="center"/>
              <w:rPr>
                <w:rFonts w:ascii="Century Gothic" w:hAnsi="Century Gothic" w:cs="Arial"/>
                <w:sz w:val="18"/>
                <w:szCs w:val="18"/>
              </w:rPr>
            </w:pPr>
          </w:p>
        </w:tc>
      </w:tr>
    </w:tbl>
    <w:p w14:paraId="0B8BE140" w14:textId="77777777" w:rsidR="00D34CFD" w:rsidRDefault="00D34CFD" w:rsidP="00D34CFD">
      <w:pPr>
        <w:spacing w:after="0" w:line="240" w:lineRule="auto"/>
        <w:rPr>
          <w:rFonts w:ascii="Century Gothic" w:hAnsi="Century Gothic" w:cs="Arial"/>
          <w:b/>
          <w:sz w:val="24"/>
          <w:szCs w:val="24"/>
        </w:rPr>
      </w:pPr>
    </w:p>
    <w:p w14:paraId="104D13F1" w14:textId="77777777" w:rsidR="00D34CFD" w:rsidRDefault="00D34CFD" w:rsidP="00D34CFD">
      <w:pPr>
        <w:spacing w:after="0" w:line="240" w:lineRule="auto"/>
        <w:jc w:val="center"/>
        <w:rPr>
          <w:rFonts w:ascii="Century Gothic" w:hAnsi="Century Gothic" w:cs="Arial"/>
          <w:b/>
          <w:sz w:val="24"/>
          <w:szCs w:val="24"/>
        </w:rPr>
      </w:pPr>
    </w:p>
    <w:p w14:paraId="7802C729" w14:textId="77777777" w:rsidR="00D34CFD" w:rsidRPr="002338C4" w:rsidRDefault="00D34CFD" w:rsidP="00D34CFD">
      <w:pPr>
        <w:spacing w:after="0" w:line="240" w:lineRule="auto"/>
        <w:jc w:val="center"/>
        <w:rPr>
          <w:rFonts w:ascii="Century Gothic" w:hAnsi="Century Gothic" w:cs="Arial"/>
          <w:b/>
          <w:sz w:val="24"/>
          <w:szCs w:val="24"/>
        </w:rPr>
      </w:pPr>
      <w:r w:rsidRPr="002338C4">
        <w:rPr>
          <w:rFonts w:ascii="Century Gothic" w:hAnsi="Century Gothic" w:cs="Arial"/>
          <w:b/>
          <w:sz w:val="24"/>
          <w:szCs w:val="24"/>
        </w:rPr>
        <w:t>Integrantes</w:t>
      </w:r>
    </w:p>
    <w:p w14:paraId="1D9F5C18" w14:textId="77777777" w:rsidR="00D34CFD" w:rsidRPr="00AF1EFB" w:rsidRDefault="00D34CFD" w:rsidP="00D34CFD">
      <w:pPr>
        <w:spacing w:after="0" w:line="240" w:lineRule="auto"/>
        <w:jc w:val="center"/>
        <w:rPr>
          <w:rFonts w:ascii="Century Gothic" w:hAnsi="Century Gothic"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D34CFD" w:rsidRPr="00AF1EFB" w14:paraId="679F5021" w14:textId="77777777" w:rsidTr="002704E5">
        <w:tc>
          <w:tcPr>
            <w:tcW w:w="2161" w:type="dxa"/>
          </w:tcPr>
          <w:p w14:paraId="059CC34A" w14:textId="77777777" w:rsidR="00D34CFD" w:rsidRPr="00AF1EFB" w:rsidRDefault="00D34CFD" w:rsidP="002704E5">
            <w:pPr>
              <w:tabs>
                <w:tab w:val="left" w:pos="2130"/>
              </w:tabs>
              <w:spacing w:after="0" w:line="240" w:lineRule="auto"/>
              <w:jc w:val="center"/>
              <w:rPr>
                <w:rFonts w:ascii="Century Gothic" w:hAnsi="Century Gothic" w:cs="Arial"/>
                <w:noProof/>
                <w:sz w:val="20"/>
                <w:szCs w:val="20"/>
                <w:lang w:eastAsia="es-MX"/>
              </w:rPr>
            </w:pPr>
          </w:p>
        </w:tc>
        <w:tc>
          <w:tcPr>
            <w:tcW w:w="2161" w:type="dxa"/>
          </w:tcPr>
          <w:p w14:paraId="69FC94B2" w14:textId="77777777" w:rsidR="00D34CFD" w:rsidRPr="00AF1EFB" w:rsidRDefault="00D34CFD" w:rsidP="002704E5">
            <w:pPr>
              <w:tabs>
                <w:tab w:val="left" w:pos="2130"/>
              </w:tabs>
              <w:spacing w:after="0" w:line="240" w:lineRule="auto"/>
              <w:jc w:val="center"/>
              <w:rPr>
                <w:rFonts w:ascii="Century Gothic" w:hAnsi="Century Gothic" w:cs="Arial"/>
                <w:sz w:val="20"/>
                <w:szCs w:val="20"/>
              </w:rPr>
            </w:pPr>
            <w:r w:rsidRPr="00AF1EFB">
              <w:rPr>
                <w:rFonts w:ascii="Century Gothic" w:hAnsi="Century Gothic" w:cs="Arial"/>
                <w:b/>
                <w:sz w:val="20"/>
                <w:szCs w:val="20"/>
              </w:rPr>
              <w:t>A favor</w:t>
            </w:r>
          </w:p>
        </w:tc>
        <w:tc>
          <w:tcPr>
            <w:tcW w:w="2161" w:type="dxa"/>
          </w:tcPr>
          <w:p w14:paraId="19E14DF4" w14:textId="77777777" w:rsidR="00D34CFD" w:rsidRPr="00AF1EFB" w:rsidRDefault="00D34CFD" w:rsidP="002704E5">
            <w:pPr>
              <w:tabs>
                <w:tab w:val="left" w:pos="2130"/>
              </w:tabs>
              <w:spacing w:after="0" w:line="240" w:lineRule="auto"/>
              <w:jc w:val="center"/>
              <w:rPr>
                <w:rFonts w:ascii="Century Gothic" w:hAnsi="Century Gothic" w:cs="Arial"/>
                <w:sz w:val="20"/>
                <w:szCs w:val="20"/>
              </w:rPr>
            </w:pPr>
            <w:r w:rsidRPr="00AF1EFB">
              <w:rPr>
                <w:rFonts w:ascii="Century Gothic" w:hAnsi="Century Gothic" w:cs="Arial"/>
                <w:b/>
                <w:sz w:val="20"/>
                <w:szCs w:val="20"/>
              </w:rPr>
              <w:t>En contra</w:t>
            </w:r>
          </w:p>
        </w:tc>
        <w:tc>
          <w:tcPr>
            <w:tcW w:w="2161" w:type="dxa"/>
          </w:tcPr>
          <w:p w14:paraId="73784295" w14:textId="77777777" w:rsidR="00D34CFD" w:rsidRPr="00AF1EFB" w:rsidRDefault="00D34CFD" w:rsidP="002704E5">
            <w:pPr>
              <w:tabs>
                <w:tab w:val="left" w:pos="2130"/>
              </w:tabs>
              <w:spacing w:after="0" w:line="240" w:lineRule="auto"/>
              <w:jc w:val="center"/>
              <w:rPr>
                <w:rFonts w:ascii="Century Gothic" w:hAnsi="Century Gothic" w:cs="Arial"/>
                <w:sz w:val="20"/>
                <w:szCs w:val="20"/>
              </w:rPr>
            </w:pPr>
            <w:r w:rsidRPr="00AF1EFB">
              <w:rPr>
                <w:rFonts w:ascii="Century Gothic" w:hAnsi="Century Gothic" w:cs="Arial"/>
                <w:b/>
                <w:sz w:val="20"/>
                <w:szCs w:val="20"/>
              </w:rPr>
              <w:t>Abstención</w:t>
            </w:r>
          </w:p>
        </w:tc>
      </w:tr>
      <w:tr w:rsidR="00D34CFD" w:rsidRPr="00AF1EFB" w14:paraId="36354C7B" w14:textId="77777777" w:rsidTr="002704E5">
        <w:tblPrEx>
          <w:tblLook w:val="01E0" w:firstRow="1" w:lastRow="1" w:firstColumn="1" w:lastColumn="1" w:noHBand="0" w:noVBand="0"/>
        </w:tblPrEx>
        <w:tc>
          <w:tcPr>
            <w:tcW w:w="2161" w:type="dxa"/>
          </w:tcPr>
          <w:p w14:paraId="65D1E185" w14:textId="77777777" w:rsidR="00D34CFD" w:rsidRPr="00BA700A" w:rsidRDefault="00D34CFD" w:rsidP="002704E5">
            <w:pPr>
              <w:spacing w:after="0" w:line="240" w:lineRule="auto"/>
              <w:rPr>
                <w:rFonts w:ascii="Century Gothic" w:hAnsi="Century Gothic" w:cs="Arial"/>
                <w:noProof/>
                <w:sz w:val="20"/>
                <w:szCs w:val="20"/>
                <w:lang w:eastAsia="es-MX"/>
              </w:rPr>
            </w:pPr>
          </w:p>
          <w:p w14:paraId="3FC59BDC" w14:textId="77777777" w:rsidR="00D34CFD" w:rsidRPr="00BA700A" w:rsidRDefault="00D34CFD" w:rsidP="002704E5">
            <w:pPr>
              <w:spacing w:after="0" w:line="240" w:lineRule="auto"/>
              <w:rPr>
                <w:rFonts w:ascii="Century Gothic" w:hAnsi="Century Gothic" w:cs="Arial"/>
                <w:noProof/>
                <w:sz w:val="20"/>
                <w:szCs w:val="20"/>
                <w:lang w:eastAsia="es-MX"/>
              </w:rPr>
            </w:pPr>
          </w:p>
          <w:p w14:paraId="1AF91A05" w14:textId="4A12B605" w:rsidR="00D34CFD" w:rsidRPr="00BA700A" w:rsidRDefault="00D34CFD" w:rsidP="002704E5">
            <w:pPr>
              <w:spacing w:after="0" w:line="240" w:lineRule="auto"/>
              <w:jc w:val="center"/>
              <w:rPr>
                <w:rFonts w:ascii="Century Gothic" w:hAnsi="Century Gothic" w:cs="Arial"/>
                <w:sz w:val="20"/>
                <w:szCs w:val="20"/>
              </w:rPr>
            </w:pPr>
            <w:r w:rsidRPr="002B03D5">
              <w:rPr>
                <w:rFonts w:ascii="Times New Roman" w:eastAsia="Times New Roman" w:hAnsi="Times New Roman"/>
                <w:noProof/>
                <w:color w:val="000000"/>
                <w:sz w:val="24"/>
                <w:szCs w:val="24"/>
                <w:lang w:eastAsia="es-MX"/>
              </w:rPr>
              <w:drawing>
                <wp:inline distT="0" distB="0" distL="0" distR="0" wp14:anchorId="4ADDC06C" wp14:editId="04C95787">
                  <wp:extent cx="666322" cy="854104"/>
                  <wp:effectExtent l="0" t="0" r="635" b="3175"/>
                  <wp:docPr id="31" name="Imagen 31" descr="http://www.senado.gob.mx/images/senadores/63/lisbet_hernandez_lecona_v2.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nado.gob.mx/images/senadores/63/lisbet_hernandez_lecona_v2.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21374" cy="924671"/>
                          </a:xfrm>
                          <a:prstGeom prst="rect">
                            <a:avLst/>
                          </a:prstGeom>
                          <a:noFill/>
                          <a:ln>
                            <a:noFill/>
                          </a:ln>
                        </pic:spPr>
                      </pic:pic>
                    </a:graphicData>
                  </a:graphic>
                </wp:inline>
              </w:drawing>
            </w:r>
          </w:p>
          <w:p w14:paraId="6167F626" w14:textId="77777777" w:rsidR="00D34CFD" w:rsidRPr="00BA700A" w:rsidRDefault="00D34CFD" w:rsidP="002704E5">
            <w:pPr>
              <w:spacing w:after="0" w:line="240" w:lineRule="auto"/>
              <w:jc w:val="center"/>
              <w:rPr>
                <w:rFonts w:ascii="Century Gothic" w:hAnsi="Century Gothic" w:cs="Arial"/>
                <w:b/>
                <w:sz w:val="20"/>
                <w:szCs w:val="20"/>
              </w:rPr>
            </w:pPr>
          </w:p>
          <w:p w14:paraId="6C5B02D1" w14:textId="29715F32" w:rsidR="00D34CFD" w:rsidRPr="00D34CFD" w:rsidRDefault="00D34CFD" w:rsidP="002704E5">
            <w:pPr>
              <w:spacing w:after="0" w:line="240" w:lineRule="auto"/>
              <w:jc w:val="center"/>
              <w:rPr>
                <w:rFonts w:ascii="Century Gothic" w:hAnsi="Century Gothic" w:cs="Arial"/>
                <w:b/>
                <w:sz w:val="20"/>
                <w:szCs w:val="20"/>
                <w:lang w:val="es-419"/>
              </w:rPr>
            </w:pPr>
            <w:proofErr w:type="spellStart"/>
            <w:r>
              <w:rPr>
                <w:rFonts w:ascii="Century Gothic" w:hAnsi="Century Gothic" w:cs="Arial"/>
                <w:b/>
                <w:sz w:val="20"/>
                <w:szCs w:val="20"/>
              </w:rPr>
              <w:t>Sen</w:t>
            </w:r>
            <w:proofErr w:type="spellEnd"/>
            <w:r>
              <w:rPr>
                <w:rFonts w:ascii="Century Gothic" w:hAnsi="Century Gothic" w:cs="Arial"/>
                <w:b/>
                <w:sz w:val="20"/>
                <w:szCs w:val="20"/>
              </w:rPr>
              <w:t xml:space="preserve">. Lisbeth </w:t>
            </w:r>
            <w:r>
              <w:rPr>
                <w:rFonts w:ascii="Century Gothic" w:hAnsi="Century Gothic" w:cs="Arial"/>
                <w:b/>
                <w:sz w:val="20"/>
                <w:szCs w:val="20"/>
                <w:lang w:val="es-419"/>
              </w:rPr>
              <w:t xml:space="preserve">Hernández </w:t>
            </w:r>
            <w:proofErr w:type="spellStart"/>
            <w:r>
              <w:rPr>
                <w:rFonts w:ascii="Century Gothic" w:hAnsi="Century Gothic" w:cs="Arial"/>
                <w:b/>
                <w:sz w:val="20"/>
                <w:szCs w:val="20"/>
                <w:lang w:val="es-419"/>
              </w:rPr>
              <w:t>Lecona</w:t>
            </w:r>
            <w:proofErr w:type="spellEnd"/>
          </w:p>
          <w:p w14:paraId="7A880528" w14:textId="77777777" w:rsidR="00D34CFD" w:rsidRPr="00BA700A" w:rsidRDefault="00D34CFD" w:rsidP="002704E5">
            <w:pPr>
              <w:spacing w:after="0" w:line="240" w:lineRule="auto"/>
              <w:jc w:val="center"/>
              <w:rPr>
                <w:rFonts w:ascii="Century Gothic" w:hAnsi="Century Gothic" w:cs="Arial"/>
                <w:b/>
                <w:sz w:val="20"/>
                <w:szCs w:val="20"/>
              </w:rPr>
            </w:pPr>
          </w:p>
          <w:p w14:paraId="4F3ACBD6" w14:textId="77777777" w:rsidR="00D34CFD" w:rsidRPr="00BA700A" w:rsidRDefault="00D34CFD" w:rsidP="002704E5">
            <w:pPr>
              <w:spacing w:after="0" w:line="240" w:lineRule="auto"/>
              <w:jc w:val="center"/>
              <w:rPr>
                <w:rFonts w:ascii="Century Gothic" w:hAnsi="Century Gothic" w:cs="Arial"/>
                <w:b/>
                <w:sz w:val="20"/>
                <w:szCs w:val="20"/>
              </w:rPr>
            </w:pPr>
            <w:r w:rsidRPr="00BA700A">
              <w:rPr>
                <w:rFonts w:ascii="Century Gothic" w:hAnsi="Century Gothic" w:cs="Arial"/>
                <w:b/>
                <w:sz w:val="20"/>
                <w:szCs w:val="20"/>
              </w:rPr>
              <w:t>Integrante</w:t>
            </w:r>
          </w:p>
          <w:p w14:paraId="1DAAB7C5" w14:textId="77777777" w:rsidR="00D34CFD" w:rsidRDefault="00D34CFD" w:rsidP="002704E5">
            <w:pPr>
              <w:spacing w:after="0" w:line="240" w:lineRule="auto"/>
              <w:jc w:val="center"/>
              <w:rPr>
                <w:rFonts w:ascii="Century Gothic" w:hAnsi="Century Gothic" w:cs="Arial"/>
                <w:b/>
                <w:noProof/>
                <w:sz w:val="20"/>
                <w:szCs w:val="20"/>
                <w:lang w:eastAsia="es-MX"/>
              </w:rPr>
            </w:pPr>
            <w:r w:rsidRPr="00BA700A">
              <w:rPr>
                <w:rFonts w:ascii="Century Gothic" w:hAnsi="Century Gothic" w:cs="Arial"/>
                <w:b/>
                <w:noProof/>
                <w:sz w:val="20"/>
                <w:szCs w:val="20"/>
                <w:lang w:eastAsia="es-MX"/>
              </w:rPr>
              <w:drawing>
                <wp:inline distT="0" distB="0" distL="0" distR="0" wp14:anchorId="33BAB9AC" wp14:editId="1D71CD3C">
                  <wp:extent cx="285750" cy="285750"/>
                  <wp:effectExtent l="0" t="0" r="0" b="0"/>
                  <wp:docPr id="20" name="Imagen 20" descr="http://www.senado.gob.mx/images/partidos/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http://www.senado.gob.mx/images/partidos/P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3958D10A" w14:textId="77777777" w:rsidR="00D34CFD" w:rsidRPr="00BA700A" w:rsidRDefault="00D34CFD" w:rsidP="002704E5">
            <w:pPr>
              <w:spacing w:after="0" w:line="240" w:lineRule="auto"/>
              <w:jc w:val="center"/>
              <w:rPr>
                <w:rFonts w:ascii="Century Gothic" w:hAnsi="Century Gothic" w:cs="Arial"/>
                <w:b/>
                <w:noProof/>
                <w:sz w:val="20"/>
                <w:szCs w:val="20"/>
                <w:lang w:eastAsia="es-MX"/>
              </w:rPr>
            </w:pPr>
          </w:p>
        </w:tc>
        <w:tc>
          <w:tcPr>
            <w:tcW w:w="2161" w:type="dxa"/>
          </w:tcPr>
          <w:p w14:paraId="1F58499F" w14:textId="77777777" w:rsidR="00D34CFD" w:rsidRPr="00BA700A" w:rsidRDefault="00D34CFD" w:rsidP="002704E5">
            <w:pPr>
              <w:spacing w:after="0" w:line="240" w:lineRule="auto"/>
              <w:jc w:val="center"/>
              <w:rPr>
                <w:rFonts w:ascii="Century Gothic" w:hAnsi="Century Gothic" w:cs="Arial"/>
                <w:sz w:val="20"/>
                <w:szCs w:val="20"/>
              </w:rPr>
            </w:pPr>
          </w:p>
        </w:tc>
        <w:tc>
          <w:tcPr>
            <w:tcW w:w="2161" w:type="dxa"/>
          </w:tcPr>
          <w:p w14:paraId="190D1C33" w14:textId="77777777" w:rsidR="00D34CFD" w:rsidRPr="00AF1EFB" w:rsidRDefault="00D34CFD" w:rsidP="002704E5">
            <w:pPr>
              <w:spacing w:after="0" w:line="240" w:lineRule="auto"/>
              <w:jc w:val="center"/>
              <w:rPr>
                <w:rFonts w:ascii="Century Gothic" w:hAnsi="Century Gothic" w:cs="Arial"/>
                <w:sz w:val="20"/>
                <w:szCs w:val="20"/>
              </w:rPr>
            </w:pPr>
          </w:p>
        </w:tc>
        <w:tc>
          <w:tcPr>
            <w:tcW w:w="2161" w:type="dxa"/>
          </w:tcPr>
          <w:p w14:paraId="26FF964A" w14:textId="77777777" w:rsidR="00D34CFD" w:rsidRPr="00AF1EFB" w:rsidRDefault="00D34CFD" w:rsidP="002704E5">
            <w:pPr>
              <w:spacing w:after="0" w:line="240" w:lineRule="auto"/>
              <w:jc w:val="center"/>
              <w:rPr>
                <w:rFonts w:ascii="Century Gothic" w:hAnsi="Century Gothic" w:cs="Arial"/>
                <w:sz w:val="20"/>
                <w:szCs w:val="20"/>
              </w:rPr>
            </w:pPr>
          </w:p>
        </w:tc>
      </w:tr>
      <w:tr w:rsidR="00D34CFD" w:rsidRPr="00AF1EFB" w14:paraId="45C359B7" w14:textId="77777777" w:rsidTr="002704E5">
        <w:tblPrEx>
          <w:tblLook w:val="01E0" w:firstRow="1" w:lastRow="1" w:firstColumn="1" w:lastColumn="1" w:noHBand="0" w:noVBand="0"/>
        </w:tblPrEx>
        <w:tc>
          <w:tcPr>
            <w:tcW w:w="2161" w:type="dxa"/>
          </w:tcPr>
          <w:p w14:paraId="4B625458" w14:textId="77777777" w:rsidR="00D34CFD" w:rsidRPr="00BA700A" w:rsidRDefault="00D34CFD" w:rsidP="002704E5">
            <w:pPr>
              <w:spacing w:after="0" w:line="240" w:lineRule="auto"/>
              <w:rPr>
                <w:sz w:val="20"/>
                <w:szCs w:val="20"/>
              </w:rPr>
            </w:pPr>
          </w:p>
          <w:p w14:paraId="164A815D" w14:textId="77777777" w:rsidR="00D34CFD" w:rsidRPr="00BA700A" w:rsidRDefault="00D34CFD" w:rsidP="002704E5">
            <w:pPr>
              <w:spacing w:after="0" w:line="240" w:lineRule="auto"/>
              <w:rPr>
                <w:sz w:val="20"/>
                <w:szCs w:val="20"/>
              </w:rPr>
            </w:pPr>
          </w:p>
          <w:p w14:paraId="43518954" w14:textId="710F7958" w:rsidR="00D34CFD" w:rsidRPr="00BA700A" w:rsidRDefault="00D34CFD" w:rsidP="002704E5">
            <w:pPr>
              <w:spacing w:after="0" w:line="240" w:lineRule="auto"/>
              <w:jc w:val="center"/>
              <w:rPr>
                <w:rFonts w:ascii="Century Gothic" w:hAnsi="Century Gothic" w:cs="Arial"/>
                <w:color w:val="443605"/>
                <w:sz w:val="20"/>
                <w:szCs w:val="20"/>
              </w:rPr>
            </w:pPr>
            <w:r w:rsidRPr="002B03D5">
              <w:rPr>
                <w:rFonts w:ascii="Times New Roman" w:eastAsia="Times New Roman" w:hAnsi="Times New Roman"/>
                <w:noProof/>
                <w:color w:val="000000"/>
                <w:sz w:val="24"/>
                <w:szCs w:val="24"/>
                <w:lang w:eastAsia="es-MX"/>
              </w:rPr>
              <w:drawing>
                <wp:inline distT="0" distB="0" distL="0" distR="0" wp14:anchorId="79AF289D" wp14:editId="07B80AF4">
                  <wp:extent cx="613093" cy="765011"/>
                  <wp:effectExtent l="0" t="0" r="0" b="0"/>
                  <wp:docPr id="34" name="Imagen 34" descr="http://www.senado.gob.mx/images/senadores/63/roberto_gil_zuarth.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enado.gob.mx/images/senadores/63/roberto_gil_zuarth.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3119" cy="814955"/>
                          </a:xfrm>
                          <a:prstGeom prst="rect">
                            <a:avLst/>
                          </a:prstGeom>
                          <a:noFill/>
                          <a:ln>
                            <a:noFill/>
                          </a:ln>
                        </pic:spPr>
                      </pic:pic>
                    </a:graphicData>
                  </a:graphic>
                </wp:inline>
              </w:drawing>
            </w:r>
          </w:p>
          <w:p w14:paraId="2A0E2C5D" w14:textId="77777777" w:rsidR="00D34CFD" w:rsidRPr="00BA700A" w:rsidRDefault="00D34CFD" w:rsidP="002704E5">
            <w:pPr>
              <w:spacing w:after="0" w:line="240" w:lineRule="auto"/>
              <w:jc w:val="center"/>
              <w:rPr>
                <w:rFonts w:ascii="Century Gothic" w:hAnsi="Century Gothic" w:cs="Arial"/>
                <w:b/>
                <w:sz w:val="20"/>
                <w:szCs w:val="20"/>
              </w:rPr>
            </w:pPr>
          </w:p>
          <w:p w14:paraId="7CC8C53F" w14:textId="7ADA2B48" w:rsidR="00D34CFD" w:rsidRPr="00D34CFD" w:rsidRDefault="00D34CFD" w:rsidP="002704E5">
            <w:pPr>
              <w:spacing w:after="0" w:line="240" w:lineRule="auto"/>
              <w:jc w:val="center"/>
              <w:rPr>
                <w:rFonts w:ascii="Century Gothic" w:hAnsi="Century Gothic" w:cs="Arial"/>
                <w:b/>
                <w:sz w:val="20"/>
                <w:szCs w:val="20"/>
                <w:lang w:val="es-419"/>
              </w:rPr>
            </w:pPr>
            <w:proofErr w:type="spellStart"/>
            <w:r w:rsidRPr="00BA700A">
              <w:rPr>
                <w:rFonts w:ascii="Century Gothic" w:hAnsi="Century Gothic" w:cs="Arial"/>
                <w:b/>
                <w:sz w:val="20"/>
                <w:szCs w:val="20"/>
              </w:rPr>
              <w:t>Sen</w:t>
            </w:r>
            <w:proofErr w:type="spellEnd"/>
            <w:r w:rsidRPr="00BA700A">
              <w:rPr>
                <w:rFonts w:ascii="Century Gothic" w:hAnsi="Century Gothic" w:cs="Arial"/>
                <w:b/>
                <w:sz w:val="20"/>
                <w:szCs w:val="20"/>
              </w:rPr>
              <w:t xml:space="preserve">. </w:t>
            </w:r>
            <w:r>
              <w:rPr>
                <w:rFonts w:ascii="Century Gothic" w:hAnsi="Century Gothic" w:cs="Arial"/>
                <w:b/>
                <w:sz w:val="20"/>
                <w:szCs w:val="20"/>
                <w:lang w:val="es-419"/>
              </w:rPr>
              <w:t xml:space="preserve">Roberto Gil </w:t>
            </w:r>
            <w:proofErr w:type="spellStart"/>
            <w:r>
              <w:rPr>
                <w:rFonts w:ascii="Century Gothic" w:hAnsi="Century Gothic" w:cs="Arial"/>
                <w:b/>
                <w:sz w:val="20"/>
                <w:szCs w:val="20"/>
                <w:lang w:val="es-419"/>
              </w:rPr>
              <w:t>Zuarth</w:t>
            </w:r>
            <w:proofErr w:type="spellEnd"/>
          </w:p>
          <w:p w14:paraId="3D43FD72" w14:textId="77777777" w:rsidR="00D34CFD" w:rsidRPr="00BA700A" w:rsidRDefault="00D34CFD" w:rsidP="002704E5">
            <w:pPr>
              <w:spacing w:after="0" w:line="240" w:lineRule="auto"/>
              <w:jc w:val="center"/>
              <w:rPr>
                <w:rFonts w:ascii="Century Gothic" w:hAnsi="Century Gothic" w:cs="Arial"/>
                <w:b/>
                <w:sz w:val="20"/>
                <w:szCs w:val="20"/>
              </w:rPr>
            </w:pPr>
          </w:p>
          <w:p w14:paraId="745EC61E" w14:textId="77777777" w:rsidR="00D34CFD" w:rsidRPr="00BA700A" w:rsidRDefault="00D34CFD" w:rsidP="002704E5">
            <w:pPr>
              <w:spacing w:after="0" w:line="240" w:lineRule="auto"/>
              <w:jc w:val="center"/>
              <w:rPr>
                <w:rFonts w:ascii="Century Gothic" w:hAnsi="Century Gothic" w:cs="Arial"/>
                <w:b/>
                <w:sz w:val="20"/>
                <w:szCs w:val="20"/>
              </w:rPr>
            </w:pPr>
            <w:r w:rsidRPr="00BA700A">
              <w:rPr>
                <w:rFonts w:ascii="Century Gothic" w:hAnsi="Century Gothic" w:cs="Arial"/>
                <w:b/>
                <w:sz w:val="20"/>
                <w:szCs w:val="20"/>
              </w:rPr>
              <w:t>Integrante</w:t>
            </w:r>
          </w:p>
          <w:p w14:paraId="72E36694" w14:textId="459A5823" w:rsidR="00D34CFD" w:rsidRDefault="00D34CFD" w:rsidP="002704E5">
            <w:pPr>
              <w:tabs>
                <w:tab w:val="left" w:pos="2130"/>
              </w:tabs>
              <w:spacing w:after="0" w:line="240" w:lineRule="auto"/>
              <w:jc w:val="center"/>
              <w:rPr>
                <w:rFonts w:ascii="Century Gothic" w:hAnsi="Century Gothic" w:cs="Arial"/>
                <w:b/>
                <w:noProof/>
                <w:sz w:val="20"/>
                <w:szCs w:val="20"/>
                <w:lang w:eastAsia="es-MX"/>
              </w:rPr>
            </w:pPr>
            <w:r w:rsidRPr="00E013A6">
              <w:rPr>
                <w:rFonts w:ascii="Century Gothic" w:hAnsi="Century Gothic" w:cs="Arial"/>
                <w:b/>
                <w:noProof/>
                <w:color w:val="443605"/>
                <w:sz w:val="20"/>
                <w:szCs w:val="20"/>
                <w:lang w:eastAsia="es-MX"/>
              </w:rPr>
              <w:drawing>
                <wp:inline distT="0" distB="0" distL="0" distR="0" wp14:anchorId="4D340C82" wp14:editId="60D0B03D">
                  <wp:extent cx="224155" cy="224155"/>
                  <wp:effectExtent l="0" t="0" r="4445" b="4445"/>
                  <wp:docPr id="35" name="Imagen 35" descr="http://www.senado.gob.mx/images/partido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www.senado.gob.mx/images/partidos/P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18E33B5F" w14:textId="77777777" w:rsidR="00D34CFD" w:rsidRDefault="00D34CFD" w:rsidP="002704E5">
            <w:pPr>
              <w:tabs>
                <w:tab w:val="left" w:pos="2130"/>
              </w:tabs>
              <w:spacing w:after="0" w:line="240" w:lineRule="auto"/>
              <w:rPr>
                <w:rFonts w:ascii="Century Gothic" w:hAnsi="Century Gothic" w:cs="Arial"/>
                <w:b/>
                <w:noProof/>
                <w:sz w:val="20"/>
                <w:szCs w:val="20"/>
                <w:lang w:eastAsia="es-MX"/>
              </w:rPr>
            </w:pPr>
          </w:p>
          <w:p w14:paraId="60696BE0" w14:textId="77777777" w:rsidR="00D34CFD" w:rsidRPr="00BA700A" w:rsidRDefault="00D34CFD" w:rsidP="002704E5">
            <w:pPr>
              <w:tabs>
                <w:tab w:val="left" w:pos="2130"/>
              </w:tabs>
              <w:spacing w:after="0" w:line="240" w:lineRule="auto"/>
              <w:rPr>
                <w:rFonts w:ascii="Century Gothic" w:hAnsi="Century Gothic" w:cs="Arial"/>
                <w:b/>
                <w:noProof/>
                <w:sz w:val="20"/>
                <w:szCs w:val="20"/>
                <w:lang w:eastAsia="es-MX"/>
              </w:rPr>
            </w:pPr>
          </w:p>
        </w:tc>
        <w:tc>
          <w:tcPr>
            <w:tcW w:w="2161" w:type="dxa"/>
          </w:tcPr>
          <w:p w14:paraId="475C4B56" w14:textId="77777777" w:rsidR="00D34CFD" w:rsidRPr="00BA700A" w:rsidRDefault="00D34CFD" w:rsidP="002704E5">
            <w:pPr>
              <w:spacing w:after="0" w:line="240" w:lineRule="auto"/>
              <w:jc w:val="center"/>
              <w:rPr>
                <w:rFonts w:ascii="Century Gothic" w:hAnsi="Century Gothic" w:cs="Arial"/>
                <w:sz w:val="20"/>
                <w:szCs w:val="20"/>
              </w:rPr>
            </w:pPr>
          </w:p>
        </w:tc>
        <w:tc>
          <w:tcPr>
            <w:tcW w:w="2161" w:type="dxa"/>
          </w:tcPr>
          <w:p w14:paraId="3AC30FB7" w14:textId="77777777" w:rsidR="00D34CFD" w:rsidRPr="00AF1EFB" w:rsidRDefault="00D34CFD" w:rsidP="002704E5">
            <w:pPr>
              <w:spacing w:after="0" w:line="240" w:lineRule="auto"/>
              <w:jc w:val="center"/>
              <w:rPr>
                <w:rFonts w:ascii="Century Gothic" w:hAnsi="Century Gothic" w:cs="Arial"/>
                <w:sz w:val="20"/>
                <w:szCs w:val="20"/>
              </w:rPr>
            </w:pPr>
          </w:p>
        </w:tc>
        <w:tc>
          <w:tcPr>
            <w:tcW w:w="2161" w:type="dxa"/>
          </w:tcPr>
          <w:p w14:paraId="683EA16A" w14:textId="77777777" w:rsidR="00D34CFD" w:rsidRPr="00AF1EFB" w:rsidRDefault="00D34CFD" w:rsidP="002704E5">
            <w:pPr>
              <w:spacing w:after="0" w:line="240" w:lineRule="auto"/>
              <w:jc w:val="center"/>
              <w:rPr>
                <w:rFonts w:ascii="Century Gothic" w:hAnsi="Century Gothic" w:cs="Arial"/>
                <w:sz w:val="20"/>
                <w:szCs w:val="20"/>
              </w:rPr>
            </w:pPr>
          </w:p>
        </w:tc>
      </w:tr>
    </w:tbl>
    <w:p w14:paraId="20D69B43" w14:textId="77777777" w:rsidR="00D34CFD" w:rsidRDefault="00D34CFD" w:rsidP="00BA2B59">
      <w:pPr>
        <w:spacing w:after="0" w:line="240" w:lineRule="auto"/>
        <w:rPr>
          <w:rFonts w:ascii="Century Gothic" w:hAnsi="Century Gothic" w:cs="Arial"/>
          <w:sz w:val="24"/>
          <w:szCs w:val="24"/>
        </w:rPr>
      </w:pPr>
    </w:p>
    <w:sectPr w:rsidR="00D34CFD" w:rsidSect="00E13125">
      <w:headerReference w:type="default" r:id="rId42"/>
      <w:footerReference w:type="default" r:id="rId43"/>
      <w:pgSz w:w="12240" w:h="15840"/>
      <w:pgMar w:top="624" w:right="1701" w:bottom="1134"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F5E4B" w14:textId="77777777" w:rsidR="003E29BD" w:rsidRDefault="003E29BD" w:rsidP="007E3492">
      <w:pPr>
        <w:spacing w:after="0" w:line="240" w:lineRule="auto"/>
      </w:pPr>
      <w:r>
        <w:separator/>
      </w:r>
    </w:p>
  </w:endnote>
  <w:endnote w:type="continuationSeparator" w:id="0">
    <w:p w14:paraId="0DF75747" w14:textId="77777777" w:rsidR="003E29BD" w:rsidRDefault="003E29BD" w:rsidP="007E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4B2B1" w14:textId="3651D4F5" w:rsidR="00951541" w:rsidRDefault="00951541">
    <w:pPr>
      <w:pStyle w:val="Piedepgina"/>
      <w:jc w:val="right"/>
    </w:pPr>
    <w:r>
      <w:fldChar w:fldCharType="begin"/>
    </w:r>
    <w:r>
      <w:instrText>PAGE   \* MERGEFORMAT</w:instrText>
    </w:r>
    <w:r>
      <w:fldChar w:fldCharType="separate"/>
    </w:r>
    <w:r w:rsidR="000E6D7F" w:rsidRPr="000E6D7F">
      <w:rPr>
        <w:noProof/>
        <w:lang w:val="es-ES"/>
      </w:rPr>
      <w:t>15</w:t>
    </w:r>
    <w:r>
      <w:fldChar w:fldCharType="end"/>
    </w:r>
  </w:p>
  <w:p w14:paraId="3DA7D5EA" w14:textId="77777777" w:rsidR="00951541" w:rsidRDefault="00951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F0C4C" w14:textId="77777777" w:rsidR="003E29BD" w:rsidRDefault="003E29BD" w:rsidP="007E3492">
      <w:pPr>
        <w:spacing w:after="0" w:line="240" w:lineRule="auto"/>
      </w:pPr>
      <w:r>
        <w:separator/>
      </w:r>
    </w:p>
  </w:footnote>
  <w:footnote w:type="continuationSeparator" w:id="0">
    <w:p w14:paraId="28370820" w14:textId="77777777" w:rsidR="003E29BD" w:rsidRDefault="003E29BD" w:rsidP="007E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85" w:type="dxa"/>
      <w:tblLook w:val="01E0" w:firstRow="1" w:lastRow="1" w:firstColumn="1" w:lastColumn="1" w:noHBand="0" w:noVBand="0"/>
    </w:tblPr>
    <w:tblGrid>
      <w:gridCol w:w="6009"/>
      <w:gridCol w:w="4777"/>
    </w:tblGrid>
    <w:tr w:rsidR="00951541" w:rsidRPr="00FA13CF" w14:paraId="17779746" w14:textId="77777777" w:rsidTr="00E13125">
      <w:trPr>
        <w:trHeight w:val="1140"/>
      </w:trPr>
      <w:tc>
        <w:tcPr>
          <w:tcW w:w="6009" w:type="dxa"/>
        </w:tcPr>
        <w:p w14:paraId="16D85B8F" w14:textId="77777777" w:rsidR="00951541" w:rsidRPr="00FA13CF" w:rsidRDefault="00951541" w:rsidP="00194387">
          <w:pPr>
            <w:jc w:val="both"/>
            <w:rPr>
              <w:rFonts w:ascii="Arial" w:hAnsi="Arial" w:cs="Arial"/>
              <w:b/>
              <w:color w:val="333333"/>
              <w:sz w:val="20"/>
              <w:szCs w:val="20"/>
              <w:lang w:val="es-ES_tradnl"/>
            </w:rPr>
          </w:pPr>
          <w:r w:rsidRPr="00A8483F">
            <w:rPr>
              <w:rFonts w:ascii="Arial" w:eastAsia="Times New Roman" w:hAnsi="Arial" w:cs="Arial"/>
              <w:b/>
              <w:noProof/>
              <w:color w:val="996633"/>
              <w:sz w:val="20"/>
              <w:szCs w:val="20"/>
              <w:lang w:eastAsia="es-MX"/>
            </w:rPr>
            <w:drawing>
              <wp:inline distT="0" distB="0" distL="0" distR="0" wp14:anchorId="66B9A958" wp14:editId="7BA28E33">
                <wp:extent cx="976630" cy="971550"/>
                <wp:effectExtent l="0" t="0" r="0" b="0"/>
                <wp:docPr id="2" name="Imagen 2" descr="http://intranet.senado.gob.mx/assets/imgs/logos/camara_de_senadores/logo_camara_de_senadores_150x15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senado.gob.mx/assets/imgs/logos/camara_de_senadores/logo_camara_de_senadores_150x15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6630" cy="971550"/>
                        </a:xfrm>
                        <a:prstGeom prst="rect">
                          <a:avLst/>
                        </a:prstGeom>
                        <a:noFill/>
                        <a:ln>
                          <a:noFill/>
                        </a:ln>
                      </pic:spPr>
                    </pic:pic>
                  </a:graphicData>
                </a:graphic>
              </wp:inline>
            </w:drawing>
          </w:r>
        </w:p>
      </w:tc>
      <w:tc>
        <w:tcPr>
          <w:tcW w:w="4777" w:type="dxa"/>
        </w:tcPr>
        <w:p w14:paraId="053D306E" w14:textId="5E875CFC" w:rsidR="00951541" w:rsidRPr="009C257B" w:rsidRDefault="00951541" w:rsidP="00426CB6">
          <w:pPr>
            <w:pStyle w:val="Encabezado"/>
            <w:jc w:val="both"/>
            <w:rPr>
              <w:rFonts w:ascii="Century Gothic" w:hAnsi="Century Gothic" w:cs="Arial"/>
              <w:b/>
              <w:sz w:val="16"/>
              <w:szCs w:val="16"/>
              <w:lang w:val="es-419" w:eastAsia="en-US"/>
            </w:rPr>
          </w:pPr>
          <w:r w:rsidRPr="009C257B">
            <w:rPr>
              <w:rFonts w:ascii="Century Gothic" w:hAnsi="Century Gothic" w:cs="Arial"/>
              <w:b/>
              <w:sz w:val="16"/>
              <w:szCs w:val="16"/>
              <w:lang w:val="es-MX" w:eastAsia="en-US"/>
            </w:rPr>
            <w:t>Dictamen de las Comisiones Unidas de Comercio y Fomento Indust</w:t>
          </w:r>
          <w:r w:rsidR="00426CB6">
            <w:rPr>
              <w:rFonts w:ascii="Century Gothic" w:hAnsi="Century Gothic" w:cs="Arial"/>
              <w:b/>
              <w:sz w:val="16"/>
              <w:szCs w:val="16"/>
              <w:lang w:val="es-MX" w:eastAsia="en-US"/>
            </w:rPr>
            <w:t xml:space="preserve">rial y de Estudios Legislativos; </w:t>
          </w:r>
          <w:r w:rsidRPr="009C257B">
            <w:rPr>
              <w:rFonts w:ascii="Century Gothic" w:hAnsi="Century Gothic" w:cs="Arial"/>
              <w:b/>
              <w:sz w:val="16"/>
              <w:szCs w:val="16"/>
              <w:lang w:val="es-MX" w:eastAsia="en-US"/>
            </w:rPr>
            <w:t xml:space="preserve">que contiene </w:t>
          </w:r>
          <w:r w:rsidRPr="009C257B">
            <w:rPr>
              <w:rFonts w:ascii="Century Gothic" w:hAnsi="Century Gothic"/>
              <w:b/>
              <w:sz w:val="16"/>
              <w:szCs w:val="16"/>
              <w:lang w:val="es-MX" w:eastAsia="es-ES"/>
            </w:rPr>
            <w:t xml:space="preserve">Iniciativa con proyecto de Decreto por el que se </w:t>
          </w:r>
          <w:r w:rsidR="00426CB6">
            <w:rPr>
              <w:rFonts w:ascii="Century Gothic" w:hAnsi="Century Gothic"/>
              <w:b/>
              <w:sz w:val="16"/>
              <w:szCs w:val="16"/>
              <w:lang w:val="es-419" w:eastAsia="es-ES"/>
            </w:rPr>
            <w:t xml:space="preserve">Adicionan </w:t>
          </w:r>
          <w:r>
            <w:rPr>
              <w:rFonts w:ascii="Century Gothic" w:hAnsi="Century Gothic"/>
              <w:b/>
              <w:sz w:val="16"/>
              <w:szCs w:val="16"/>
              <w:lang w:val="es-419" w:eastAsia="es-ES"/>
            </w:rPr>
            <w:t>dive</w:t>
          </w:r>
          <w:r w:rsidR="00426CB6">
            <w:rPr>
              <w:rFonts w:ascii="Century Gothic" w:hAnsi="Century Gothic"/>
              <w:b/>
              <w:sz w:val="16"/>
              <w:szCs w:val="16"/>
              <w:lang w:val="es-419" w:eastAsia="es-ES"/>
            </w:rPr>
            <w:t>rsas disposiciones de la Ley Federal de Protección al Consumidor.</w:t>
          </w:r>
        </w:p>
      </w:tc>
    </w:tr>
  </w:tbl>
  <w:p w14:paraId="61F30B74" w14:textId="1A977DDD" w:rsidR="00951541" w:rsidRDefault="009515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2DF"/>
    <w:multiLevelType w:val="hybridMultilevel"/>
    <w:tmpl w:val="94EE04EE"/>
    <w:lvl w:ilvl="0" w:tplc="403EEF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05B73"/>
    <w:multiLevelType w:val="hybridMultilevel"/>
    <w:tmpl w:val="874037F6"/>
    <w:lvl w:ilvl="0" w:tplc="9A845806">
      <w:start w:val="1"/>
      <w:numFmt w:val="decimal"/>
      <w:lvlText w:val="%1."/>
      <w:lvlJc w:val="left"/>
      <w:pPr>
        <w:ind w:left="720" w:hanging="360"/>
      </w:pPr>
      <w:rPr>
        <w:rFonts w:hint="default"/>
        <w:color w:val="auto"/>
      </w:rPr>
    </w:lvl>
    <w:lvl w:ilvl="1" w:tplc="2B4A244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43FAF"/>
    <w:multiLevelType w:val="hybridMultilevel"/>
    <w:tmpl w:val="40EC0FA6"/>
    <w:lvl w:ilvl="0" w:tplc="0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902B8"/>
    <w:multiLevelType w:val="hybridMultilevel"/>
    <w:tmpl w:val="D3AAC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14DBA"/>
    <w:multiLevelType w:val="hybridMultilevel"/>
    <w:tmpl w:val="4E102CC8"/>
    <w:lvl w:ilvl="0" w:tplc="4D72A12A">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77AC0"/>
    <w:multiLevelType w:val="hybridMultilevel"/>
    <w:tmpl w:val="0B5622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8B5DB2"/>
    <w:multiLevelType w:val="hybridMultilevel"/>
    <w:tmpl w:val="5BA68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117FE"/>
    <w:multiLevelType w:val="hybridMultilevel"/>
    <w:tmpl w:val="CECAB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463802"/>
    <w:multiLevelType w:val="hybridMultilevel"/>
    <w:tmpl w:val="630C587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B00D02"/>
    <w:multiLevelType w:val="hybridMultilevel"/>
    <w:tmpl w:val="4E4C1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24683F"/>
    <w:multiLevelType w:val="hybridMultilevel"/>
    <w:tmpl w:val="F2C03CAC"/>
    <w:lvl w:ilvl="0" w:tplc="E7309A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F47447"/>
    <w:multiLevelType w:val="hybridMultilevel"/>
    <w:tmpl w:val="3F982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1A2AE5"/>
    <w:multiLevelType w:val="hybridMultilevel"/>
    <w:tmpl w:val="D1264E7A"/>
    <w:lvl w:ilvl="0" w:tplc="080A0017">
      <w:start w:val="1"/>
      <w:numFmt w:val="lowerLetter"/>
      <w:lvlText w:val="%1)"/>
      <w:lvlJc w:val="left"/>
      <w:pPr>
        <w:ind w:left="1800" w:hanging="360"/>
      </w:pPr>
      <w:rPr>
        <w:rFont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 w15:restartNumberingAfterBreak="0">
    <w:nsid w:val="2DED286F"/>
    <w:multiLevelType w:val="hybridMultilevel"/>
    <w:tmpl w:val="AABEB660"/>
    <w:lvl w:ilvl="0" w:tplc="F90CFFDE">
      <w:start w:val="2"/>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2D22B4"/>
    <w:multiLevelType w:val="hybridMultilevel"/>
    <w:tmpl w:val="F3246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9D2306"/>
    <w:multiLevelType w:val="hybridMultilevel"/>
    <w:tmpl w:val="F042C9B8"/>
    <w:lvl w:ilvl="0" w:tplc="B3B493F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8E7F71"/>
    <w:multiLevelType w:val="hybridMultilevel"/>
    <w:tmpl w:val="42644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D67FE7"/>
    <w:multiLevelType w:val="hybridMultilevel"/>
    <w:tmpl w:val="6B1212C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77A06E6"/>
    <w:multiLevelType w:val="hybridMultilevel"/>
    <w:tmpl w:val="7BA87B8C"/>
    <w:lvl w:ilvl="0" w:tplc="289092D4">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7BE3215"/>
    <w:multiLevelType w:val="hybridMultilevel"/>
    <w:tmpl w:val="5E960DCE"/>
    <w:lvl w:ilvl="0" w:tplc="9EEC2C1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296EB8"/>
    <w:multiLevelType w:val="hybridMultilevel"/>
    <w:tmpl w:val="D83ABA00"/>
    <w:lvl w:ilvl="0" w:tplc="2CD405A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5E6E34"/>
    <w:multiLevelType w:val="hybridMultilevel"/>
    <w:tmpl w:val="1C381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221CE5"/>
    <w:multiLevelType w:val="hybridMultilevel"/>
    <w:tmpl w:val="8FFC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53049A"/>
    <w:multiLevelType w:val="hybridMultilevel"/>
    <w:tmpl w:val="4E742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0A4281"/>
    <w:multiLevelType w:val="hybridMultilevel"/>
    <w:tmpl w:val="B92C53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B61670"/>
    <w:multiLevelType w:val="hybridMultilevel"/>
    <w:tmpl w:val="4A3EA6DC"/>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26" w15:restartNumberingAfterBreak="0">
    <w:nsid w:val="580C1781"/>
    <w:multiLevelType w:val="hybridMultilevel"/>
    <w:tmpl w:val="C470981C"/>
    <w:lvl w:ilvl="0" w:tplc="AA2A797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A5956CC"/>
    <w:multiLevelType w:val="hybridMultilevel"/>
    <w:tmpl w:val="9BB4EF4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5D4E3BC1"/>
    <w:multiLevelType w:val="hybridMultilevel"/>
    <w:tmpl w:val="45E8535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A429D5"/>
    <w:multiLevelType w:val="hybridMultilevel"/>
    <w:tmpl w:val="163A241E"/>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5E342BA9"/>
    <w:multiLevelType w:val="hybridMultilevel"/>
    <w:tmpl w:val="23D29F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480762"/>
    <w:multiLevelType w:val="hybridMultilevel"/>
    <w:tmpl w:val="AA0ABD06"/>
    <w:lvl w:ilvl="0" w:tplc="D32A94B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8D4B96"/>
    <w:multiLevelType w:val="hybridMultilevel"/>
    <w:tmpl w:val="3E860A62"/>
    <w:lvl w:ilvl="0" w:tplc="16541AC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69330BA4"/>
    <w:multiLevelType w:val="hybridMultilevel"/>
    <w:tmpl w:val="0E682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2352BD"/>
    <w:multiLevelType w:val="hybridMultilevel"/>
    <w:tmpl w:val="54D6F92A"/>
    <w:lvl w:ilvl="0" w:tplc="D1649E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416B1D"/>
    <w:multiLevelType w:val="hybridMultilevel"/>
    <w:tmpl w:val="FF74C6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C45444"/>
    <w:multiLevelType w:val="hybridMultilevel"/>
    <w:tmpl w:val="3C52A01C"/>
    <w:lvl w:ilvl="0" w:tplc="1BB693B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F077455"/>
    <w:multiLevelType w:val="hybridMultilevel"/>
    <w:tmpl w:val="45541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3"/>
  </w:num>
  <w:num w:numId="4">
    <w:abstractNumId w:val="10"/>
  </w:num>
  <w:num w:numId="5">
    <w:abstractNumId w:val="29"/>
  </w:num>
  <w:num w:numId="6">
    <w:abstractNumId w:val="3"/>
  </w:num>
  <w:num w:numId="7">
    <w:abstractNumId w:val="5"/>
  </w:num>
  <w:num w:numId="8">
    <w:abstractNumId w:val="24"/>
  </w:num>
  <w:num w:numId="9">
    <w:abstractNumId w:val="35"/>
  </w:num>
  <w:num w:numId="10">
    <w:abstractNumId w:val="4"/>
  </w:num>
  <w:num w:numId="11">
    <w:abstractNumId w:val="1"/>
  </w:num>
  <w:num w:numId="12">
    <w:abstractNumId w:val="7"/>
  </w:num>
  <w:num w:numId="13">
    <w:abstractNumId w:val="8"/>
  </w:num>
  <w:num w:numId="14">
    <w:abstractNumId w:val="37"/>
  </w:num>
  <w:num w:numId="15">
    <w:abstractNumId w:val="21"/>
  </w:num>
  <w:num w:numId="16">
    <w:abstractNumId w:val="25"/>
  </w:num>
  <w:num w:numId="17">
    <w:abstractNumId w:val="30"/>
  </w:num>
  <w:num w:numId="18">
    <w:abstractNumId w:val="34"/>
  </w:num>
  <w:num w:numId="19">
    <w:abstractNumId w:val="33"/>
  </w:num>
  <w:num w:numId="20">
    <w:abstractNumId w:val="22"/>
  </w:num>
  <w:num w:numId="21">
    <w:abstractNumId w:val="19"/>
  </w:num>
  <w:num w:numId="22">
    <w:abstractNumId w:val="20"/>
  </w:num>
  <w:num w:numId="23">
    <w:abstractNumId w:val="28"/>
  </w:num>
  <w:num w:numId="24">
    <w:abstractNumId w:val="11"/>
  </w:num>
  <w:num w:numId="25">
    <w:abstractNumId w:val="13"/>
  </w:num>
  <w:num w:numId="26">
    <w:abstractNumId w:val="27"/>
  </w:num>
  <w:num w:numId="27">
    <w:abstractNumId w:val="15"/>
  </w:num>
  <w:num w:numId="28">
    <w:abstractNumId w:val="14"/>
  </w:num>
  <w:num w:numId="29">
    <w:abstractNumId w:val="6"/>
  </w:num>
  <w:num w:numId="30">
    <w:abstractNumId w:val="9"/>
  </w:num>
  <w:num w:numId="31">
    <w:abstractNumId w:val="26"/>
  </w:num>
  <w:num w:numId="32">
    <w:abstractNumId w:val="12"/>
  </w:num>
  <w:num w:numId="33">
    <w:abstractNumId w:val="2"/>
  </w:num>
  <w:num w:numId="34">
    <w:abstractNumId w:val="31"/>
  </w:num>
  <w:num w:numId="35">
    <w:abstractNumId w:val="0"/>
  </w:num>
  <w:num w:numId="36">
    <w:abstractNumId w:val="17"/>
  </w:num>
  <w:num w:numId="37">
    <w:abstractNumId w:val="36"/>
  </w:num>
  <w:num w:numId="3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11"/>
    <w:rsid w:val="00001DC6"/>
    <w:rsid w:val="00005571"/>
    <w:rsid w:val="00013FB7"/>
    <w:rsid w:val="00021867"/>
    <w:rsid w:val="000238C8"/>
    <w:rsid w:val="000300E8"/>
    <w:rsid w:val="00031A85"/>
    <w:rsid w:val="000352A9"/>
    <w:rsid w:val="00035783"/>
    <w:rsid w:val="0003769A"/>
    <w:rsid w:val="00041DA1"/>
    <w:rsid w:val="00045E94"/>
    <w:rsid w:val="000472F3"/>
    <w:rsid w:val="00060682"/>
    <w:rsid w:val="00062A86"/>
    <w:rsid w:val="00085047"/>
    <w:rsid w:val="0008576A"/>
    <w:rsid w:val="00086854"/>
    <w:rsid w:val="00091CD7"/>
    <w:rsid w:val="000962BF"/>
    <w:rsid w:val="000A16C1"/>
    <w:rsid w:val="000A1E66"/>
    <w:rsid w:val="000A72BD"/>
    <w:rsid w:val="000A7862"/>
    <w:rsid w:val="000B009B"/>
    <w:rsid w:val="000B1B79"/>
    <w:rsid w:val="000B3E46"/>
    <w:rsid w:val="000C7EE0"/>
    <w:rsid w:val="000E1D31"/>
    <w:rsid w:val="000E223D"/>
    <w:rsid w:val="000E3414"/>
    <w:rsid w:val="000E6D7F"/>
    <w:rsid w:val="000F233F"/>
    <w:rsid w:val="000F38AB"/>
    <w:rsid w:val="000F5926"/>
    <w:rsid w:val="000F608E"/>
    <w:rsid w:val="000F7F94"/>
    <w:rsid w:val="00100681"/>
    <w:rsid w:val="00110F4E"/>
    <w:rsid w:val="00121F23"/>
    <w:rsid w:val="00130FCE"/>
    <w:rsid w:val="0013323E"/>
    <w:rsid w:val="00133450"/>
    <w:rsid w:val="00141BB1"/>
    <w:rsid w:val="001430DB"/>
    <w:rsid w:val="00143B10"/>
    <w:rsid w:val="00152407"/>
    <w:rsid w:val="00153FEA"/>
    <w:rsid w:val="00163B03"/>
    <w:rsid w:val="00163EFF"/>
    <w:rsid w:val="00167471"/>
    <w:rsid w:val="00167681"/>
    <w:rsid w:val="00170C56"/>
    <w:rsid w:val="0017194B"/>
    <w:rsid w:val="001769D7"/>
    <w:rsid w:val="0018010E"/>
    <w:rsid w:val="00184F27"/>
    <w:rsid w:val="0018585E"/>
    <w:rsid w:val="00186000"/>
    <w:rsid w:val="00193CD5"/>
    <w:rsid w:val="00194387"/>
    <w:rsid w:val="00197D19"/>
    <w:rsid w:val="001A064A"/>
    <w:rsid w:val="001A2D57"/>
    <w:rsid w:val="001A4FD1"/>
    <w:rsid w:val="001A6482"/>
    <w:rsid w:val="001B4F71"/>
    <w:rsid w:val="001B6A05"/>
    <w:rsid w:val="001C282B"/>
    <w:rsid w:val="001C3961"/>
    <w:rsid w:val="001C44DC"/>
    <w:rsid w:val="001C4F51"/>
    <w:rsid w:val="001D4822"/>
    <w:rsid w:val="001D4A7E"/>
    <w:rsid w:val="001D4BA5"/>
    <w:rsid w:val="001D4E69"/>
    <w:rsid w:val="001D4E72"/>
    <w:rsid w:val="001E1DC0"/>
    <w:rsid w:val="001E2A3D"/>
    <w:rsid w:val="001E7AA6"/>
    <w:rsid w:val="001E7AF4"/>
    <w:rsid w:val="00201868"/>
    <w:rsid w:val="00206ABA"/>
    <w:rsid w:val="00210FE0"/>
    <w:rsid w:val="0021261C"/>
    <w:rsid w:val="00212793"/>
    <w:rsid w:val="00216414"/>
    <w:rsid w:val="00217E8B"/>
    <w:rsid w:val="00225D8F"/>
    <w:rsid w:val="00226715"/>
    <w:rsid w:val="00226DD3"/>
    <w:rsid w:val="00231AFB"/>
    <w:rsid w:val="00232EC9"/>
    <w:rsid w:val="00234A91"/>
    <w:rsid w:val="00236065"/>
    <w:rsid w:val="002411F9"/>
    <w:rsid w:val="00246319"/>
    <w:rsid w:val="0024694E"/>
    <w:rsid w:val="002474B1"/>
    <w:rsid w:val="0025034C"/>
    <w:rsid w:val="0025101F"/>
    <w:rsid w:val="00255AA3"/>
    <w:rsid w:val="002562E2"/>
    <w:rsid w:val="0025777E"/>
    <w:rsid w:val="00257CB4"/>
    <w:rsid w:val="00270135"/>
    <w:rsid w:val="002704E5"/>
    <w:rsid w:val="0027169E"/>
    <w:rsid w:val="00274B40"/>
    <w:rsid w:val="002810C3"/>
    <w:rsid w:val="00281517"/>
    <w:rsid w:val="00293DAB"/>
    <w:rsid w:val="00294A85"/>
    <w:rsid w:val="002A23A6"/>
    <w:rsid w:val="002A4ADC"/>
    <w:rsid w:val="002A7051"/>
    <w:rsid w:val="002B2D67"/>
    <w:rsid w:val="002C308A"/>
    <w:rsid w:val="002C3E71"/>
    <w:rsid w:val="002C5167"/>
    <w:rsid w:val="002C7F33"/>
    <w:rsid w:val="002D217B"/>
    <w:rsid w:val="002D28E1"/>
    <w:rsid w:val="002D5110"/>
    <w:rsid w:val="002D61B9"/>
    <w:rsid w:val="002D65A7"/>
    <w:rsid w:val="002E3246"/>
    <w:rsid w:val="002F04C5"/>
    <w:rsid w:val="002F218E"/>
    <w:rsid w:val="002F28E0"/>
    <w:rsid w:val="002F3489"/>
    <w:rsid w:val="002F360E"/>
    <w:rsid w:val="002F3EA1"/>
    <w:rsid w:val="002F47BB"/>
    <w:rsid w:val="002F52E2"/>
    <w:rsid w:val="002F58C9"/>
    <w:rsid w:val="002F6067"/>
    <w:rsid w:val="002F6F28"/>
    <w:rsid w:val="002F7EB6"/>
    <w:rsid w:val="00300858"/>
    <w:rsid w:val="003013BA"/>
    <w:rsid w:val="00303957"/>
    <w:rsid w:val="00304A15"/>
    <w:rsid w:val="00305FE2"/>
    <w:rsid w:val="00313116"/>
    <w:rsid w:val="00313278"/>
    <w:rsid w:val="00314739"/>
    <w:rsid w:val="00316E4E"/>
    <w:rsid w:val="003171C3"/>
    <w:rsid w:val="0033038D"/>
    <w:rsid w:val="003313F6"/>
    <w:rsid w:val="00334333"/>
    <w:rsid w:val="00334E12"/>
    <w:rsid w:val="00336C3B"/>
    <w:rsid w:val="00340DC0"/>
    <w:rsid w:val="0034221F"/>
    <w:rsid w:val="003427DA"/>
    <w:rsid w:val="00342D5B"/>
    <w:rsid w:val="003468A5"/>
    <w:rsid w:val="00347A8A"/>
    <w:rsid w:val="00354C35"/>
    <w:rsid w:val="00355B0C"/>
    <w:rsid w:val="003567FF"/>
    <w:rsid w:val="00360694"/>
    <w:rsid w:val="00364926"/>
    <w:rsid w:val="00373261"/>
    <w:rsid w:val="003733D3"/>
    <w:rsid w:val="0038037E"/>
    <w:rsid w:val="00380BDC"/>
    <w:rsid w:val="00383CA5"/>
    <w:rsid w:val="00394862"/>
    <w:rsid w:val="00395C88"/>
    <w:rsid w:val="003A1838"/>
    <w:rsid w:val="003B1974"/>
    <w:rsid w:val="003B3006"/>
    <w:rsid w:val="003B35A2"/>
    <w:rsid w:val="003B5DCF"/>
    <w:rsid w:val="003B75EE"/>
    <w:rsid w:val="003C5B91"/>
    <w:rsid w:val="003C6D89"/>
    <w:rsid w:val="003C6F5F"/>
    <w:rsid w:val="003C7E86"/>
    <w:rsid w:val="003D2F99"/>
    <w:rsid w:val="003D386D"/>
    <w:rsid w:val="003D5B2E"/>
    <w:rsid w:val="003D5FA1"/>
    <w:rsid w:val="003E02CA"/>
    <w:rsid w:val="003E1F64"/>
    <w:rsid w:val="003E29BD"/>
    <w:rsid w:val="003E61DD"/>
    <w:rsid w:val="003F3EF6"/>
    <w:rsid w:val="003F77C8"/>
    <w:rsid w:val="00402A84"/>
    <w:rsid w:val="004106CC"/>
    <w:rsid w:val="004109C2"/>
    <w:rsid w:val="004116A0"/>
    <w:rsid w:val="00417C8A"/>
    <w:rsid w:val="00421154"/>
    <w:rsid w:val="0042270C"/>
    <w:rsid w:val="00422F54"/>
    <w:rsid w:val="00426CB6"/>
    <w:rsid w:val="0042731D"/>
    <w:rsid w:val="00427755"/>
    <w:rsid w:val="00442D1D"/>
    <w:rsid w:val="00442ECC"/>
    <w:rsid w:val="00442F7B"/>
    <w:rsid w:val="00444190"/>
    <w:rsid w:val="00445377"/>
    <w:rsid w:val="004458F2"/>
    <w:rsid w:val="00451545"/>
    <w:rsid w:val="004570E6"/>
    <w:rsid w:val="00461120"/>
    <w:rsid w:val="0047636B"/>
    <w:rsid w:val="00481300"/>
    <w:rsid w:val="00483FAC"/>
    <w:rsid w:val="00484BD3"/>
    <w:rsid w:val="004854E5"/>
    <w:rsid w:val="00490228"/>
    <w:rsid w:val="00491CDF"/>
    <w:rsid w:val="00496227"/>
    <w:rsid w:val="004A1D24"/>
    <w:rsid w:val="004A3AEB"/>
    <w:rsid w:val="004A7D3F"/>
    <w:rsid w:val="004B7DDE"/>
    <w:rsid w:val="004C036D"/>
    <w:rsid w:val="004C43FA"/>
    <w:rsid w:val="004D27B9"/>
    <w:rsid w:val="004D4BAC"/>
    <w:rsid w:val="004E237B"/>
    <w:rsid w:val="004E51F1"/>
    <w:rsid w:val="004E7177"/>
    <w:rsid w:val="004F0246"/>
    <w:rsid w:val="004F1401"/>
    <w:rsid w:val="004F170F"/>
    <w:rsid w:val="004F3586"/>
    <w:rsid w:val="004F66B9"/>
    <w:rsid w:val="004F6F24"/>
    <w:rsid w:val="004F7B5F"/>
    <w:rsid w:val="005022CC"/>
    <w:rsid w:val="00504365"/>
    <w:rsid w:val="005057CE"/>
    <w:rsid w:val="005063AC"/>
    <w:rsid w:val="0050709F"/>
    <w:rsid w:val="00517C24"/>
    <w:rsid w:val="00524F85"/>
    <w:rsid w:val="00527114"/>
    <w:rsid w:val="00527120"/>
    <w:rsid w:val="005278EB"/>
    <w:rsid w:val="005306C0"/>
    <w:rsid w:val="00546B38"/>
    <w:rsid w:val="00551834"/>
    <w:rsid w:val="00553785"/>
    <w:rsid w:val="005574BD"/>
    <w:rsid w:val="0056097B"/>
    <w:rsid w:val="00571129"/>
    <w:rsid w:val="005801DD"/>
    <w:rsid w:val="00586173"/>
    <w:rsid w:val="00586824"/>
    <w:rsid w:val="005926F1"/>
    <w:rsid w:val="0059311C"/>
    <w:rsid w:val="0059403E"/>
    <w:rsid w:val="00595548"/>
    <w:rsid w:val="005A0AAA"/>
    <w:rsid w:val="005A17D7"/>
    <w:rsid w:val="005A52A4"/>
    <w:rsid w:val="005C0345"/>
    <w:rsid w:val="005E22BC"/>
    <w:rsid w:val="005E2622"/>
    <w:rsid w:val="005E5D5C"/>
    <w:rsid w:val="005E5FD4"/>
    <w:rsid w:val="005F6F7C"/>
    <w:rsid w:val="005F7A9F"/>
    <w:rsid w:val="005F7C99"/>
    <w:rsid w:val="005F7FF5"/>
    <w:rsid w:val="0061642A"/>
    <w:rsid w:val="0061654D"/>
    <w:rsid w:val="00617DBA"/>
    <w:rsid w:val="00623F47"/>
    <w:rsid w:val="00626AF8"/>
    <w:rsid w:val="00636198"/>
    <w:rsid w:val="00636C12"/>
    <w:rsid w:val="00642958"/>
    <w:rsid w:val="006477FF"/>
    <w:rsid w:val="00661A2B"/>
    <w:rsid w:val="00672B83"/>
    <w:rsid w:val="00685AD7"/>
    <w:rsid w:val="00690FA8"/>
    <w:rsid w:val="006961FE"/>
    <w:rsid w:val="006970A7"/>
    <w:rsid w:val="006A078D"/>
    <w:rsid w:val="006A239C"/>
    <w:rsid w:val="006C3428"/>
    <w:rsid w:val="006C3799"/>
    <w:rsid w:val="006C38F2"/>
    <w:rsid w:val="006D0C24"/>
    <w:rsid w:val="006D1006"/>
    <w:rsid w:val="006D352D"/>
    <w:rsid w:val="006D3D7F"/>
    <w:rsid w:val="006D5B46"/>
    <w:rsid w:val="006E350E"/>
    <w:rsid w:val="006E3D4B"/>
    <w:rsid w:val="006E40D3"/>
    <w:rsid w:val="006E53AC"/>
    <w:rsid w:val="006F279D"/>
    <w:rsid w:val="006F5527"/>
    <w:rsid w:val="006F7893"/>
    <w:rsid w:val="00712ABC"/>
    <w:rsid w:val="007174E2"/>
    <w:rsid w:val="00721122"/>
    <w:rsid w:val="00724117"/>
    <w:rsid w:val="00725BF1"/>
    <w:rsid w:val="00727805"/>
    <w:rsid w:val="00731454"/>
    <w:rsid w:val="00731CDD"/>
    <w:rsid w:val="00732260"/>
    <w:rsid w:val="00733B2C"/>
    <w:rsid w:val="00735E5B"/>
    <w:rsid w:val="00742684"/>
    <w:rsid w:val="00744268"/>
    <w:rsid w:val="00750A3A"/>
    <w:rsid w:val="0075741B"/>
    <w:rsid w:val="007630A3"/>
    <w:rsid w:val="00766900"/>
    <w:rsid w:val="00767047"/>
    <w:rsid w:val="00767FCD"/>
    <w:rsid w:val="00770650"/>
    <w:rsid w:val="00771538"/>
    <w:rsid w:val="00771C6D"/>
    <w:rsid w:val="00772B5B"/>
    <w:rsid w:val="0077442F"/>
    <w:rsid w:val="00776228"/>
    <w:rsid w:val="0077648F"/>
    <w:rsid w:val="00782C5B"/>
    <w:rsid w:val="00782F31"/>
    <w:rsid w:val="00795EDE"/>
    <w:rsid w:val="007A0435"/>
    <w:rsid w:val="007A0912"/>
    <w:rsid w:val="007A5B61"/>
    <w:rsid w:val="007A6EBE"/>
    <w:rsid w:val="007B41BD"/>
    <w:rsid w:val="007B5A16"/>
    <w:rsid w:val="007B6273"/>
    <w:rsid w:val="007B6ACE"/>
    <w:rsid w:val="007B6F08"/>
    <w:rsid w:val="007C33CA"/>
    <w:rsid w:val="007C54E6"/>
    <w:rsid w:val="007C778B"/>
    <w:rsid w:val="007D22C9"/>
    <w:rsid w:val="007D46D1"/>
    <w:rsid w:val="007D6213"/>
    <w:rsid w:val="007E0AA4"/>
    <w:rsid w:val="007E1DD7"/>
    <w:rsid w:val="007E3492"/>
    <w:rsid w:val="007E5FCE"/>
    <w:rsid w:val="007F274F"/>
    <w:rsid w:val="00806B02"/>
    <w:rsid w:val="00810412"/>
    <w:rsid w:val="00811CD0"/>
    <w:rsid w:val="00812AB0"/>
    <w:rsid w:val="00814702"/>
    <w:rsid w:val="008175CB"/>
    <w:rsid w:val="00832E46"/>
    <w:rsid w:val="00832F4A"/>
    <w:rsid w:val="00834DD1"/>
    <w:rsid w:val="008361FF"/>
    <w:rsid w:val="00840886"/>
    <w:rsid w:val="00842D16"/>
    <w:rsid w:val="008528C6"/>
    <w:rsid w:val="00855C4B"/>
    <w:rsid w:val="00861855"/>
    <w:rsid w:val="00861E2F"/>
    <w:rsid w:val="008641EB"/>
    <w:rsid w:val="008646DB"/>
    <w:rsid w:val="00864E7A"/>
    <w:rsid w:val="00865C84"/>
    <w:rsid w:val="00866E9D"/>
    <w:rsid w:val="00882E40"/>
    <w:rsid w:val="00886CD2"/>
    <w:rsid w:val="00894675"/>
    <w:rsid w:val="00897C91"/>
    <w:rsid w:val="00897D03"/>
    <w:rsid w:val="00897F23"/>
    <w:rsid w:val="008A1321"/>
    <w:rsid w:val="008A663A"/>
    <w:rsid w:val="008B37BA"/>
    <w:rsid w:val="008B46B1"/>
    <w:rsid w:val="008C4709"/>
    <w:rsid w:val="008C6AA7"/>
    <w:rsid w:val="008C7886"/>
    <w:rsid w:val="008D225B"/>
    <w:rsid w:val="008E3A64"/>
    <w:rsid w:val="008F392A"/>
    <w:rsid w:val="008F3A84"/>
    <w:rsid w:val="009017A7"/>
    <w:rsid w:val="00903DE2"/>
    <w:rsid w:val="00904A8B"/>
    <w:rsid w:val="00904EC7"/>
    <w:rsid w:val="009131C3"/>
    <w:rsid w:val="00913707"/>
    <w:rsid w:val="00921C92"/>
    <w:rsid w:val="009224B3"/>
    <w:rsid w:val="00932D53"/>
    <w:rsid w:val="009339BD"/>
    <w:rsid w:val="00935F00"/>
    <w:rsid w:val="00941C8B"/>
    <w:rsid w:val="00942FC4"/>
    <w:rsid w:val="00951541"/>
    <w:rsid w:val="009657FA"/>
    <w:rsid w:val="00965E5B"/>
    <w:rsid w:val="00980515"/>
    <w:rsid w:val="00983CDF"/>
    <w:rsid w:val="009A2AEF"/>
    <w:rsid w:val="009B03A9"/>
    <w:rsid w:val="009B11ED"/>
    <w:rsid w:val="009B1F43"/>
    <w:rsid w:val="009B5D99"/>
    <w:rsid w:val="009C013C"/>
    <w:rsid w:val="009C0545"/>
    <w:rsid w:val="009C257B"/>
    <w:rsid w:val="009C33F6"/>
    <w:rsid w:val="009C3BAD"/>
    <w:rsid w:val="009C5A55"/>
    <w:rsid w:val="009D0CC0"/>
    <w:rsid w:val="009D595A"/>
    <w:rsid w:val="009E12AA"/>
    <w:rsid w:val="009E1BE1"/>
    <w:rsid w:val="009E4D37"/>
    <w:rsid w:val="009E7C82"/>
    <w:rsid w:val="009F6AAA"/>
    <w:rsid w:val="00A0122A"/>
    <w:rsid w:val="00A04289"/>
    <w:rsid w:val="00A050BD"/>
    <w:rsid w:val="00A100F3"/>
    <w:rsid w:val="00A108F1"/>
    <w:rsid w:val="00A119A6"/>
    <w:rsid w:val="00A14A7F"/>
    <w:rsid w:val="00A14B82"/>
    <w:rsid w:val="00A171F3"/>
    <w:rsid w:val="00A17BF8"/>
    <w:rsid w:val="00A21E68"/>
    <w:rsid w:val="00A24A24"/>
    <w:rsid w:val="00A31309"/>
    <w:rsid w:val="00A334C7"/>
    <w:rsid w:val="00A35F71"/>
    <w:rsid w:val="00A41D04"/>
    <w:rsid w:val="00A431D5"/>
    <w:rsid w:val="00A51045"/>
    <w:rsid w:val="00A557D8"/>
    <w:rsid w:val="00A5643C"/>
    <w:rsid w:val="00A575E6"/>
    <w:rsid w:val="00A61CB0"/>
    <w:rsid w:val="00A638D0"/>
    <w:rsid w:val="00A64309"/>
    <w:rsid w:val="00A67AED"/>
    <w:rsid w:val="00A721D6"/>
    <w:rsid w:val="00A732FF"/>
    <w:rsid w:val="00A735D4"/>
    <w:rsid w:val="00A76B4D"/>
    <w:rsid w:val="00A80294"/>
    <w:rsid w:val="00A81528"/>
    <w:rsid w:val="00A90FD0"/>
    <w:rsid w:val="00A97273"/>
    <w:rsid w:val="00A97BB9"/>
    <w:rsid w:val="00AB02C0"/>
    <w:rsid w:val="00AB0BF3"/>
    <w:rsid w:val="00AB57B0"/>
    <w:rsid w:val="00AB6643"/>
    <w:rsid w:val="00AC1560"/>
    <w:rsid w:val="00AC76D9"/>
    <w:rsid w:val="00AD115A"/>
    <w:rsid w:val="00AD23D3"/>
    <w:rsid w:val="00AE4239"/>
    <w:rsid w:val="00B02FE1"/>
    <w:rsid w:val="00B06B5B"/>
    <w:rsid w:val="00B17321"/>
    <w:rsid w:val="00B239DC"/>
    <w:rsid w:val="00B2452E"/>
    <w:rsid w:val="00B24836"/>
    <w:rsid w:val="00B25E36"/>
    <w:rsid w:val="00B26AA5"/>
    <w:rsid w:val="00B32548"/>
    <w:rsid w:val="00B34B7B"/>
    <w:rsid w:val="00B35E9C"/>
    <w:rsid w:val="00B372C2"/>
    <w:rsid w:val="00B43568"/>
    <w:rsid w:val="00B43B17"/>
    <w:rsid w:val="00B4419D"/>
    <w:rsid w:val="00B52D50"/>
    <w:rsid w:val="00B7607D"/>
    <w:rsid w:val="00B864C3"/>
    <w:rsid w:val="00B95941"/>
    <w:rsid w:val="00B95E1D"/>
    <w:rsid w:val="00B97511"/>
    <w:rsid w:val="00BA18A2"/>
    <w:rsid w:val="00BA1DA1"/>
    <w:rsid w:val="00BA2B59"/>
    <w:rsid w:val="00BA3082"/>
    <w:rsid w:val="00BA328F"/>
    <w:rsid w:val="00BA4F76"/>
    <w:rsid w:val="00BA75FD"/>
    <w:rsid w:val="00BB466D"/>
    <w:rsid w:val="00BC03F4"/>
    <w:rsid w:val="00BC338D"/>
    <w:rsid w:val="00BC41BC"/>
    <w:rsid w:val="00BE7698"/>
    <w:rsid w:val="00BF7054"/>
    <w:rsid w:val="00C0046D"/>
    <w:rsid w:val="00C02D94"/>
    <w:rsid w:val="00C05B5C"/>
    <w:rsid w:val="00C0605B"/>
    <w:rsid w:val="00C07DF5"/>
    <w:rsid w:val="00C17DF3"/>
    <w:rsid w:val="00C23D60"/>
    <w:rsid w:val="00C25B08"/>
    <w:rsid w:val="00C262F2"/>
    <w:rsid w:val="00C31F5F"/>
    <w:rsid w:val="00C3286A"/>
    <w:rsid w:val="00C33D82"/>
    <w:rsid w:val="00C4261D"/>
    <w:rsid w:val="00C42965"/>
    <w:rsid w:val="00C51203"/>
    <w:rsid w:val="00C53EB6"/>
    <w:rsid w:val="00C60F73"/>
    <w:rsid w:val="00C6124E"/>
    <w:rsid w:val="00C678D4"/>
    <w:rsid w:val="00C80BD2"/>
    <w:rsid w:val="00C82D1F"/>
    <w:rsid w:val="00C82DF6"/>
    <w:rsid w:val="00C82FB9"/>
    <w:rsid w:val="00C8312D"/>
    <w:rsid w:val="00C97852"/>
    <w:rsid w:val="00CD3D1D"/>
    <w:rsid w:val="00CD64E7"/>
    <w:rsid w:val="00CE3FDD"/>
    <w:rsid w:val="00CE5913"/>
    <w:rsid w:val="00CE6940"/>
    <w:rsid w:val="00CE774A"/>
    <w:rsid w:val="00CF0C0A"/>
    <w:rsid w:val="00CF3660"/>
    <w:rsid w:val="00CF46AE"/>
    <w:rsid w:val="00CF4AC0"/>
    <w:rsid w:val="00D11F94"/>
    <w:rsid w:val="00D13B18"/>
    <w:rsid w:val="00D16D9C"/>
    <w:rsid w:val="00D20CBC"/>
    <w:rsid w:val="00D24032"/>
    <w:rsid w:val="00D266D6"/>
    <w:rsid w:val="00D34390"/>
    <w:rsid w:val="00D34CFD"/>
    <w:rsid w:val="00D40F84"/>
    <w:rsid w:val="00D44ABC"/>
    <w:rsid w:val="00D47633"/>
    <w:rsid w:val="00D54595"/>
    <w:rsid w:val="00D560A3"/>
    <w:rsid w:val="00D63BF4"/>
    <w:rsid w:val="00D63F55"/>
    <w:rsid w:val="00D64AB7"/>
    <w:rsid w:val="00D66F6D"/>
    <w:rsid w:val="00D7347C"/>
    <w:rsid w:val="00D7498A"/>
    <w:rsid w:val="00D7720D"/>
    <w:rsid w:val="00D77810"/>
    <w:rsid w:val="00D81B21"/>
    <w:rsid w:val="00D8395C"/>
    <w:rsid w:val="00D860E1"/>
    <w:rsid w:val="00D90EA8"/>
    <w:rsid w:val="00D921C4"/>
    <w:rsid w:val="00D923AA"/>
    <w:rsid w:val="00D924CD"/>
    <w:rsid w:val="00DA0A32"/>
    <w:rsid w:val="00DA25D6"/>
    <w:rsid w:val="00DA3884"/>
    <w:rsid w:val="00DA5F43"/>
    <w:rsid w:val="00DC0FD8"/>
    <w:rsid w:val="00DC5868"/>
    <w:rsid w:val="00DC6FAD"/>
    <w:rsid w:val="00DC7286"/>
    <w:rsid w:val="00DC7B45"/>
    <w:rsid w:val="00DD0097"/>
    <w:rsid w:val="00DD04B6"/>
    <w:rsid w:val="00DD1E05"/>
    <w:rsid w:val="00DD1E0B"/>
    <w:rsid w:val="00DD20B2"/>
    <w:rsid w:val="00DD6A85"/>
    <w:rsid w:val="00DD7804"/>
    <w:rsid w:val="00DE0A6E"/>
    <w:rsid w:val="00DE595F"/>
    <w:rsid w:val="00DE7DCE"/>
    <w:rsid w:val="00DF1840"/>
    <w:rsid w:val="00DF42F2"/>
    <w:rsid w:val="00E02BA7"/>
    <w:rsid w:val="00E02DE0"/>
    <w:rsid w:val="00E040C1"/>
    <w:rsid w:val="00E04F51"/>
    <w:rsid w:val="00E123AF"/>
    <w:rsid w:val="00E130C2"/>
    <w:rsid w:val="00E13125"/>
    <w:rsid w:val="00E15A7A"/>
    <w:rsid w:val="00E15F8A"/>
    <w:rsid w:val="00E17E42"/>
    <w:rsid w:val="00E350D0"/>
    <w:rsid w:val="00E362F8"/>
    <w:rsid w:val="00E41993"/>
    <w:rsid w:val="00E44FA2"/>
    <w:rsid w:val="00E52743"/>
    <w:rsid w:val="00E555B6"/>
    <w:rsid w:val="00E57AB3"/>
    <w:rsid w:val="00E6020F"/>
    <w:rsid w:val="00E60A72"/>
    <w:rsid w:val="00E60E86"/>
    <w:rsid w:val="00E6623D"/>
    <w:rsid w:val="00E70928"/>
    <w:rsid w:val="00E70A43"/>
    <w:rsid w:val="00E734CE"/>
    <w:rsid w:val="00E74316"/>
    <w:rsid w:val="00E76EBE"/>
    <w:rsid w:val="00E835A2"/>
    <w:rsid w:val="00E87129"/>
    <w:rsid w:val="00E9540D"/>
    <w:rsid w:val="00E96CD0"/>
    <w:rsid w:val="00E96F62"/>
    <w:rsid w:val="00EB02DC"/>
    <w:rsid w:val="00EB683E"/>
    <w:rsid w:val="00EC10C6"/>
    <w:rsid w:val="00EC131F"/>
    <w:rsid w:val="00EC2B43"/>
    <w:rsid w:val="00EC2DDA"/>
    <w:rsid w:val="00EC2EFA"/>
    <w:rsid w:val="00EC7F2D"/>
    <w:rsid w:val="00ED20A7"/>
    <w:rsid w:val="00ED49C9"/>
    <w:rsid w:val="00ED5E48"/>
    <w:rsid w:val="00ED6B87"/>
    <w:rsid w:val="00EE0C04"/>
    <w:rsid w:val="00EF00A1"/>
    <w:rsid w:val="00F02B51"/>
    <w:rsid w:val="00F03C02"/>
    <w:rsid w:val="00F1319F"/>
    <w:rsid w:val="00F14C08"/>
    <w:rsid w:val="00F165F1"/>
    <w:rsid w:val="00F20811"/>
    <w:rsid w:val="00F23AE7"/>
    <w:rsid w:val="00F26C4F"/>
    <w:rsid w:val="00F31602"/>
    <w:rsid w:val="00F3189C"/>
    <w:rsid w:val="00F37454"/>
    <w:rsid w:val="00F403ED"/>
    <w:rsid w:val="00F40B11"/>
    <w:rsid w:val="00F43B19"/>
    <w:rsid w:val="00F44028"/>
    <w:rsid w:val="00F4460F"/>
    <w:rsid w:val="00F44662"/>
    <w:rsid w:val="00F50A16"/>
    <w:rsid w:val="00F50A7D"/>
    <w:rsid w:val="00F50F92"/>
    <w:rsid w:val="00F51791"/>
    <w:rsid w:val="00F575C1"/>
    <w:rsid w:val="00F615C9"/>
    <w:rsid w:val="00F62281"/>
    <w:rsid w:val="00F63339"/>
    <w:rsid w:val="00F71051"/>
    <w:rsid w:val="00F74C8E"/>
    <w:rsid w:val="00F74DCD"/>
    <w:rsid w:val="00F7538F"/>
    <w:rsid w:val="00F75CB6"/>
    <w:rsid w:val="00F77B1F"/>
    <w:rsid w:val="00F80BA0"/>
    <w:rsid w:val="00F84F31"/>
    <w:rsid w:val="00F8710D"/>
    <w:rsid w:val="00F96223"/>
    <w:rsid w:val="00FA4FB4"/>
    <w:rsid w:val="00FA5695"/>
    <w:rsid w:val="00FA6A5B"/>
    <w:rsid w:val="00FA7DD6"/>
    <w:rsid w:val="00FB0DBC"/>
    <w:rsid w:val="00FB53A0"/>
    <w:rsid w:val="00FC1A75"/>
    <w:rsid w:val="00FC2FDE"/>
    <w:rsid w:val="00FC4481"/>
    <w:rsid w:val="00FD2141"/>
    <w:rsid w:val="00FD383A"/>
    <w:rsid w:val="00FD4509"/>
    <w:rsid w:val="00FD5261"/>
    <w:rsid w:val="00FE0AC6"/>
    <w:rsid w:val="00FE1097"/>
    <w:rsid w:val="00FE1AA2"/>
    <w:rsid w:val="00FE25DB"/>
    <w:rsid w:val="00FE57BF"/>
    <w:rsid w:val="00FF65F2"/>
    <w:rsid w:val="00FF7B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CB0AB"/>
  <w15:docId w15:val="{CEDCCBB3-84C1-4B34-B32F-43DE600D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511"/>
    <w:rPr>
      <w:rFonts w:ascii="Calibri" w:eastAsia="Calibri" w:hAnsi="Calibri" w:cs="Times New Roman"/>
    </w:rPr>
  </w:style>
  <w:style w:type="paragraph" w:styleId="Ttulo1">
    <w:name w:val="heading 1"/>
    <w:basedOn w:val="Normal"/>
    <w:link w:val="Ttulo1Car"/>
    <w:uiPriority w:val="1"/>
    <w:qFormat/>
    <w:rsid w:val="003C6D89"/>
    <w:pPr>
      <w:widowControl w:val="0"/>
      <w:autoSpaceDE w:val="0"/>
      <w:autoSpaceDN w:val="0"/>
      <w:spacing w:after="0" w:line="240" w:lineRule="auto"/>
      <w:ind w:left="820"/>
      <w:outlineLvl w:val="0"/>
    </w:pPr>
    <w:rPr>
      <w:rFonts w:ascii="Times New Roman" w:eastAsia="Times New Roman" w:hAnsi="Times New Roman"/>
      <w:b/>
      <w:bCs/>
      <w:sz w:val="24"/>
      <w:szCs w:val="24"/>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511"/>
    <w:pPr>
      <w:tabs>
        <w:tab w:val="center" w:pos="4252"/>
        <w:tab w:val="right" w:pos="8504"/>
      </w:tabs>
      <w:spacing w:after="0" w:line="240" w:lineRule="auto"/>
    </w:pPr>
    <w:rPr>
      <w:sz w:val="20"/>
      <w:szCs w:val="20"/>
      <w:lang w:val="x-none" w:eastAsia="x-none"/>
    </w:rPr>
  </w:style>
  <w:style w:type="character" w:customStyle="1" w:styleId="EncabezadoCar">
    <w:name w:val="Encabezado Car"/>
    <w:basedOn w:val="Fuentedeprrafopredeter"/>
    <w:link w:val="Encabezado"/>
    <w:uiPriority w:val="99"/>
    <w:rsid w:val="00B97511"/>
    <w:rPr>
      <w:rFonts w:ascii="Calibri" w:eastAsia="Calibri" w:hAnsi="Calibri" w:cs="Times New Roman"/>
      <w:sz w:val="20"/>
      <w:szCs w:val="20"/>
      <w:lang w:val="x-none" w:eastAsia="x-none"/>
    </w:rPr>
  </w:style>
  <w:style w:type="paragraph" w:styleId="Piedepgina">
    <w:name w:val="footer"/>
    <w:basedOn w:val="Normal"/>
    <w:link w:val="PiedepginaCar"/>
    <w:uiPriority w:val="99"/>
    <w:unhideWhenUsed/>
    <w:rsid w:val="00B97511"/>
    <w:pPr>
      <w:tabs>
        <w:tab w:val="center" w:pos="4252"/>
        <w:tab w:val="right" w:pos="8504"/>
      </w:tabs>
    </w:pPr>
    <w:rPr>
      <w:lang w:val="x-none"/>
    </w:rPr>
  </w:style>
  <w:style w:type="character" w:customStyle="1" w:styleId="PiedepginaCar">
    <w:name w:val="Pie de página Car"/>
    <w:basedOn w:val="Fuentedeprrafopredeter"/>
    <w:link w:val="Piedepgina"/>
    <w:uiPriority w:val="99"/>
    <w:rsid w:val="00B97511"/>
    <w:rPr>
      <w:rFonts w:ascii="Calibri" w:eastAsia="Calibri" w:hAnsi="Calibri" w:cs="Times New Roman"/>
      <w:lang w:val="x-none"/>
    </w:rPr>
  </w:style>
  <w:style w:type="paragraph" w:styleId="NormalWeb">
    <w:name w:val="Normal (Web)"/>
    <w:aliases w:val="Normal (Web) Car Car,Normal (Web) Car Car Car Car Car,Normal (Web) Car Car Car,Normal (Web) Car Car Car Car Car Car Car,Normal (Web) Car Car Car Car"/>
    <w:basedOn w:val="Normal"/>
    <w:link w:val="NormalWebCar"/>
    <w:uiPriority w:val="99"/>
    <w:rsid w:val="00B97511"/>
    <w:pPr>
      <w:spacing w:before="100" w:beforeAutospacing="1" w:after="100" w:afterAutospacing="1" w:line="240" w:lineRule="auto"/>
    </w:pPr>
    <w:rPr>
      <w:rFonts w:ascii="Arial" w:eastAsia="Times New Roman" w:hAnsi="Arial"/>
      <w:sz w:val="24"/>
      <w:szCs w:val="24"/>
      <w:lang w:val="x-none" w:eastAsia="x-none"/>
    </w:rPr>
  </w:style>
  <w:style w:type="character" w:styleId="Textoennegrita">
    <w:name w:val="Strong"/>
    <w:uiPriority w:val="22"/>
    <w:qFormat/>
    <w:rsid w:val="00B97511"/>
    <w:rPr>
      <w:b/>
      <w:bCs/>
    </w:rPr>
  </w:style>
  <w:style w:type="character" w:customStyle="1" w:styleId="NormalWebCar">
    <w:name w:val="Normal (Web) Car"/>
    <w:aliases w:val="Normal (Web) Car Car Car1,Normal (Web) Car Car Car Car Car Car,Normal (Web) Car Car Car Car1,Normal (Web) Car Car Car Car Car Car Car Car,Normal (Web) Car Car Car Car Car1"/>
    <w:link w:val="NormalWeb"/>
    <w:uiPriority w:val="99"/>
    <w:locked/>
    <w:rsid w:val="00B97511"/>
    <w:rPr>
      <w:rFonts w:ascii="Arial" w:eastAsia="Times New Roman" w:hAnsi="Arial" w:cs="Times New Roman"/>
      <w:sz w:val="24"/>
      <w:szCs w:val="24"/>
      <w:lang w:val="x-none" w:eastAsia="x-none"/>
    </w:rPr>
  </w:style>
  <w:style w:type="paragraph" w:customStyle="1" w:styleId="Default">
    <w:name w:val="Default"/>
    <w:rsid w:val="00B97511"/>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1"/>
    <w:qFormat/>
    <w:rsid w:val="00B97511"/>
    <w:pPr>
      <w:ind w:left="720"/>
      <w:contextualSpacing/>
    </w:pPr>
  </w:style>
  <w:style w:type="character" w:customStyle="1" w:styleId="googqs-tidbit">
    <w:name w:val="goog_qs-tidbit"/>
    <w:basedOn w:val="Fuentedeprrafopredeter"/>
    <w:rsid w:val="00B97511"/>
  </w:style>
  <w:style w:type="table" w:styleId="Tablaconcuadrcula">
    <w:name w:val="Table Grid"/>
    <w:basedOn w:val="Tablanormal"/>
    <w:uiPriority w:val="39"/>
    <w:rsid w:val="00C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618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1855"/>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861855"/>
    <w:rPr>
      <w:vertAlign w:val="superscript"/>
    </w:rPr>
  </w:style>
  <w:style w:type="paragraph" w:styleId="Textodeglobo">
    <w:name w:val="Balloon Text"/>
    <w:basedOn w:val="Normal"/>
    <w:link w:val="TextodegloboCar"/>
    <w:uiPriority w:val="99"/>
    <w:semiHidden/>
    <w:unhideWhenUsed/>
    <w:rsid w:val="00F26C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4F"/>
    <w:rPr>
      <w:rFonts w:ascii="Tahoma" w:eastAsia="Calibri" w:hAnsi="Tahoma" w:cs="Tahoma"/>
      <w:sz w:val="16"/>
      <w:szCs w:val="16"/>
    </w:rPr>
  </w:style>
  <w:style w:type="character" w:customStyle="1" w:styleId="a">
    <w:name w:val="_"/>
    <w:basedOn w:val="Fuentedeprrafopredeter"/>
    <w:rsid w:val="00B95E1D"/>
  </w:style>
  <w:style w:type="paragraph" w:styleId="Textosinformato">
    <w:name w:val="Plain Text"/>
    <w:basedOn w:val="Normal"/>
    <w:link w:val="TextosinformatoCar"/>
    <w:rsid w:val="00E13125"/>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E13125"/>
    <w:rPr>
      <w:rFonts w:ascii="Courier New" w:eastAsia="Times New Roman" w:hAnsi="Courier New" w:cs="Courier New"/>
      <w:sz w:val="20"/>
      <w:szCs w:val="20"/>
      <w:lang w:eastAsia="es-ES"/>
    </w:rPr>
  </w:style>
  <w:style w:type="table" w:styleId="Tabladelista7concolores">
    <w:name w:val="List Table 7 Colorful"/>
    <w:basedOn w:val="Tablanormal"/>
    <w:uiPriority w:val="52"/>
    <w:rsid w:val="004F17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detablaclara">
    <w:name w:val="Grid Table Light"/>
    <w:basedOn w:val="Tablanormal"/>
    <w:uiPriority w:val="40"/>
    <w:rsid w:val="004F17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semiHidden/>
    <w:unhideWhenUsed/>
    <w:rsid w:val="004F170F"/>
    <w:rPr>
      <w:rFonts w:ascii="Arial" w:hAnsi="Arial" w:cs="Arial" w:hint="default"/>
      <w:strike w:val="0"/>
      <w:dstrike w:val="0"/>
      <w:color w:val="00CCFF"/>
      <w:u w:val="none"/>
      <w:effect w:val="none"/>
    </w:rPr>
  </w:style>
  <w:style w:type="character" w:styleId="nfasis">
    <w:name w:val="Emphasis"/>
    <w:basedOn w:val="Fuentedeprrafopredeter"/>
    <w:qFormat/>
    <w:rsid w:val="004D27B9"/>
    <w:rPr>
      <w:i/>
      <w:iCs/>
    </w:rPr>
  </w:style>
  <w:style w:type="paragraph" w:styleId="Sangradetextonormal">
    <w:name w:val="Body Text Indent"/>
    <w:basedOn w:val="Normal"/>
    <w:link w:val="SangradetextonormalCar"/>
    <w:rsid w:val="0024694E"/>
    <w:pPr>
      <w:spacing w:after="0" w:line="240" w:lineRule="auto"/>
      <w:ind w:firstLine="289"/>
      <w:jc w:val="both"/>
    </w:pPr>
    <w:rPr>
      <w:rFonts w:ascii="Arial" w:eastAsia="Times New Roman" w:hAnsi="Arial" w:cs="Arial"/>
      <w:snapToGrid w:val="0"/>
      <w:sz w:val="20"/>
      <w:szCs w:val="20"/>
      <w:lang w:eastAsia="es-ES"/>
    </w:rPr>
  </w:style>
  <w:style w:type="character" w:customStyle="1" w:styleId="SangradetextonormalCar">
    <w:name w:val="Sangría de texto normal Car"/>
    <w:basedOn w:val="Fuentedeprrafopredeter"/>
    <w:link w:val="Sangradetextonormal"/>
    <w:rsid w:val="0024694E"/>
    <w:rPr>
      <w:rFonts w:ascii="Arial" w:eastAsia="Times New Roman" w:hAnsi="Arial" w:cs="Arial"/>
      <w:snapToGrid w:val="0"/>
      <w:sz w:val="20"/>
      <w:szCs w:val="20"/>
      <w:lang w:eastAsia="es-ES"/>
    </w:rPr>
  </w:style>
  <w:style w:type="paragraph" w:customStyle="1" w:styleId="Texto">
    <w:name w:val="Texto"/>
    <w:basedOn w:val="Normal"/>
    <w:link w:val="TextoCar"/>
    <w:rsid w:val="0024694E"/>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
    <w:locked/>
    <w:rsid w:val="0024694E"/>
    <w:rPr>
      <w:rFonts w:ascii="Arial" w:eastAsia="Times New Roman" w:hAnsi="Arial" w:cs="Times New Roman"/>
      <w:sz w:val="18"/>
      <w:szCs w:val="18"/>
      <w:lang w:val="es-ES" w:eastAsia="es-ES"/>
    </w:rPr>
  </w:style>
  <w:style w:type="table" w:styleId="Tabladecuadrcula1clara">
    <w:name w:val="Grid Table 1 Light"/>
    <w:basedOn w:val="Tablaelegante"/>
    <w:uiPriority w:val="46"/>
    <w:rsid w:val="009017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b/>
        <w:bCs/>
        <w:caps/>
        <w:color w:val="auto"/>
      </w:rPr>
      <w:tblPr/>
      <w:tcPr>
        <w:tcBorders>
          <w:bottom w:val="single" w:sz="12" w:space="0" w:color="666666" w:themeColor="text1" w:themeTint="99"/>
          <w:tl2br w:val="none" w:sz="0" w:space="0" w:color="auto"/>
          <w:tr2bl w:val="none" w:sz="0" w:space="0" w:color="auto"/>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elegante">
    <w:name w:val="Table Elegant"/>
    <w:basedOn w:val="Tablanormal"/>
    <w:uiPriority w:val="99"/>
    <w:semiHidden/>
    <w:unhideWhenUsed/>
    <w:rsid w:val="009017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entrar">
    <w:name w:val="centrar"/>
    <w:basedOn w:val="Normal"/>
    <w:rsid w:val="00DD04B6"/>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italicas">
    <w:name w:val="italicas"/>
    <w:basedOn w:val="Fuentedeprrafopredeter"/>
    <w:rsid w:val="00DD04B6"/>
  </w:style>
  <w:style w:type="character" w:customStyle="1" w:styleId="negritas">
    <w:name w:val="negritas"/>
    <w:basedOn w:val="Fuentedeprrafopredeter"/>
    <w:rsid w:val="00DD04B6"/>
  </w:style>
  <w:style w:type="paragraph" w:customStyle="1" w:styleId="sangria">
    <w:name w:val="sangria"/>
    <w:basedOn w:val="Normal"/>
    <w:rsid w:val="00DD04B6"/>
    <w:pPr>
      <w:spacing w:before="100" w:beforeAutospacing="1" w:after="100" w:afterAutospacing="1" w:line="240" w:lineRule="auto"/>
    </w:pPr>
    <w:rPr>
      <w:rFonts w:ascii="Times New Roman" w:eastAsia="Times New Roman" w:hAnsi="Times New Roman"/>
      <w:sz w:val="24"/>
      <w:szCs w:val="24"/>
      <w:lang w:eastAsia="es-MX"/>
    </w:rPr>
  </w:style>
  <w:style w:type="paragraph" w:styleId="Textocomentario">
    <w:name w:val="annotation text"/>
    <w:basedOn w:val="Normal"/>
    <w:link w:val="TextocomentarioCar"/>
    <w:uiPriority w:val="99"/>
    <w:unhideWhenUsed/>
    <w:rsid w:val="00DD04B6"/>
    <w:pPr>
      <w:spacing w:line="240" w:lineRule="auto"/>
    </w:pPr>
    <w:rPr>
      <w:rFonts w:asciiTheme="minorHAnsi" w:eastAsiaTheme="minorHAnsi" w:hAnsiTheme="minorHAnsi" w:cstheme="minorBidi"/>
      <w:sz w:val="24"/>
      <w:szCs w:val="24"/>
    </w:rPr>
  </w:style>
  <w:style w:type="character" w:customStyle="1" w:styleId="TextocomentarioCar">
    <w:name w:val="Texto comentario Car"/>
    <w:basedOn w:val="Fuentedeprrafopredeter"/>
    <w:link w:val="Textocomentario"/>
    <w:uiPriority w:val="99"/>
    <w:rsid w:val="00DD04B6"/>
    <w:rPr>
      <w:sz w:val="24"/>
      <w:szCs w:val="24"/>
    </w:rPr>
  </w:style>
  <w:style w:type="character" w:styleId="Refdecomentario">
    <w:name w:val="annotation reference"/>
    <w:basedOn w:val="Fuentedeprrafopredeter"/>
    <w:uiPriority w:val="99"/>
    <w:semiHidden/>
    <w:unhideWhenUsed/>
    <w:rsid w:val="0025777E"/>
    <w:rPr>
      <w:sz w:val="16"/>
      <w:szCs w:val="16"/>
    </w:rPr>
  </w:style>
  <w:style w:type="paragraph" w:styleId="Asuntodelcomentario">
    <w:name w:val="annotation subject"/>
    <w:basedOn w:val="Textocomentario"/>
    <w:next w:val="Textocomentario"/>
    <w:link w:val="AsuntodelcomentarioCar"/>
    <w:uiPriority w:val="99"/>
    <w:semiHidden/>
    <w:unhideWhenUsed/>
    <w:rsid w:val="0025777E"/>
    <w:rPr>
      <w:rFonts w:ascii="Calibri" w:eastAsia="Calibri" w:hAnsi="Calibri" w:cs="Times New Roman"/>
      <w:b/>
      <w:bCs/>
      <w:sz w:val="20"/>
      <w:szCs w:val="20"/>
    </w:rPr>
  </w:style>
  <w:style w:type="character" w:customStyle="1" w:styleId="AsuntodelcomentarioCar">
    <w:name w:val="Asunto del comentario Car"/>
    <w:basedOn w:val="TextocomentarioCar"/>
    <w:link w:val="Asuntodelcomentario"/>
    <w:uiPriority w:val="99"/>
    <w:semiHidden/>
    <w:rsid w:val="0025777E"/>
    <w:rPr>
      <w:rFonts w:ascii="Calibri" w:eastAsia="Calibri" w:hAnsi="Calibri" w:cs="Times New Roman"/>
      <w:b/>
      <w:bCs/>
      <w:sz w:val="20"/>
      <w:szCs w:val="20"/>
    </w:rPr>
  </w:style>
  <w:style w:type="paragraph" w:customStyle="1" w:styleId="Prrafodelista1">
    <w:name w:val="Párrafo de lista1"/>
    <w:basedOn w:val="Normal"/>
    <w:rsid w:val="00965E5B"/>
    <w:pPr>
      <w:spacing w:after="160" w:line="259" w:lineRule="auto"/>
      <w:ind w:left="720"/>
      <w:contextualSpacing/>
    </w:pPr>
    <w:rPr>
      <w:rFonts w:eastAsia="Times New Roman"/>
    </w:rPr>
  </w:style>
  <w:style w:type="paragraph" w:customStyle="1" w:styleId="texto0">
    <w:name w:val="texto"/>
    <w:basedOn w:val="Normal"/>
    <w:rsid w:val="00965E5B"/>
    <w:pPr>
      <w:spacing w:after="101" w:line="216" w:lineRule="atLeast"/>
      <w:ind w:firstLine="288"/>
      <w:jc w:val="both"/>
    </w:pPr>
    <w:rPr>
      <w:rFonts w:ascii="Arial" w:eastAsia="Times New Roman" w:hAnsi="Arial" w:cs="Arial"/>
      <w:sz w:val="18"/>
      <w:szCs w:val="20"/>
      <w:lang w:val="en-GB" w:eastAsia="es-MX"/>
    </w:rPr>
  </w:style>
  <w:style w:type="paragraph" w:customStyle="1" w:styleId="ROMANOS">
    <w:name w:val="ROMANOS"/>
    <w:basedOn w:val="Normal"/>
    <w:rsid w:val="00965E5B"/>
    <w:pPr>
      <w:tabs>
        <w:tab w:val="left" w:pos="720"/>
      </w:tabs>
      <w:spacing w:after="101" w:line="216" w:lineRule="atLeast"/>
      <w:ind w:left="720" w:hanging="432"/>
      <w:jc w:val="both"/>
    </w:pPr>
    <w:rPr>
      <w:rFonts w:ascii="Arial" w:eastAsia="Times New Roman" w:hAnsi="Arial"/>
      <w:sz w:val="18"/>
      <w:szCs w:val="20"/>
      <w:lang w:val="es-ES_tradnl" w:eastAsia="es-ES"/>
    </w:rPr>
  </w:style>
  <w:style w:type="paragraph" w:styleId="Sangra2detindependiente">
    <w:name w:val="Body Text Indent 2"/>
    <w:basedOn w:val="Normal"/>
    <w:link w:val="Sangra2detindependienteCar"/>
    <w:uiPriority w:val="99"/>
    <w:semiHidden/>
    <w:unhideWhenUsed/>
    <w:rsid w:val="00965E5B"/>
    <w:pPr>
      <w:spacing w:after="120" w:line="480" w:lineRule="auto"/>
      <w:ind w:left="283"/>
    </w:pPr>
    <w:rPr>
      <w:rFonts w:asciiTheme="minorHAnsi" w:eastAsiaTheme="minorHAnsi" w:hAnsiTheme="minorHAnsi" w:cstheme="minorBidi"/>
    </w:rPr>
  </w:style>
  <w:style w:type="character" w:customStyle="1" w:styleId="Sangra2detindependienteCar">
    <w:name w:val="Sangría 2 de t. independiente Car"/>
    <w:basedOn w:val="Fuentedeprrafopredeter"/>
    <w:link w:val="Sangra2detindependiente"/>
    <w:uiPriority w:val="99"/>
    <w:semiHidden/>
    <w:rsid w:val="00965E5B"/>
  </w:style>
  <w:style w:type="paragraph" w:styleId="Textoindependiente">
    <w:name w:val="Body Text"/>
    <w:basedOn w:val="Normal"/>
    <w:link w:val="TextoindependienteCar"/>
    <w:uiPriority w:val="99"/>
    <w:semiHidden/>
    <w:unhideWhenUsed/>
    <w:rsid w:val="003C6D89"/>
    <w:pPr>
      <w:spacing w:after="120"/>
    </w:pPr>
  </w:style>
  <w:style w:type="character" w:customStyle="1" w:styleId="TextoindependienteCar">
    <w:name w:val="Texto independiente Car"/>
    <w:basedOn w:val="Fuentedeprrafopredeter"/>
    <w:link w:val="Textoindependiente"/>
    <w:uiPriority w:val="99"/>
    <w:semiHidden/>
    <w:rsid w:val="003C6D89"/>
    <w:rPr>
      <w:rFonts w:ascii="Calibri" w:eastAsia="Calibri" w:hAnsi="Calibri" w:cs="Times New Roman"/>
    </w:rPr>
  </w:style>
  <w:style w:type="character" w:customStyle="1" w:styleId="Ttulo1Car">
    <w:name w:val="Título 1 Car"/>
    <w:basedOn w:val="Fuentedeprrafopredeter"/>
    <w:link w:val="Ttulo1"/>
    <w:uiPriority w:val="1"/>
    <w:rsid w:val="003C6D89"/>
    <w:rPr>
      <w:rFonts w:ascii="Times New Roman" w:eastAsia="Times New Roman" w:hAnsi="Times New Roman" w:cs="Times New Roman"/>
      <w:b/>
      <w:bCs/>
      <w:sz w:val="24"/>
      <w:szCs w:val="24"/>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0396">
      <w:bodyDiv w:val="1"/>
      <w:marLeft w:val="0"/>
      <w:marRight w:val="0"/>
      <w:marTop w:val="0"/>
      <w:marBottom w:val="0"/>
      <w:divBdr>
        <w:top w:val="none" w:sz="0" w:space="0" w:color="auto"/>
        <w:left w:val="none" w:sz="0" w:space="0" w:color="auto"/>
        <w:bottom w:val="none" w:sz="0" w:space="0" w:color="auto"/>
        <w:right w:val="none" w:sz="0" w:space="0" w:color="auto"/>
      </w:divBdr>
    </w:div>
    <w:div w:id="244999022">
      <w:bodyDiv w:val="1"/>
      <w:marLeft w:val="0"/>
      <w:marRight w:val="0"/>
      <w:marTop w:val="0"/>
      <w:marBottom w:val="0"/>
      <w:divBdr>
        <w:top w:val="none" w:sz="0" w:space="0" w:color="auto"/>
        <w:left w:val="none" w:sz="0" w:space="0" w:color="auto"/>
        <w:bottom w:val="none" w:sz="0" w:space="0" w:color="auto"/>
        <w:right w:val="none" w:sz="0" w:space="0" w:color="auto"/>
      </w:divBdr>
      <w:divsChild>
        <w:div w:id="214631568">
          <w:marLeft w:val="0"/>
          <w:marRight w:val="0"/>
          <w:marTop w:val="0"/>
          <w:marBottom w:val="0"/>
          <w:divBdr>
            <w:top w:val="none" w:sz="0" w:space="0" w:color="auto"/>
            <w:left w:val="none" w:sz="0" w:space="0" w:color="auto"/>
            <w:bottom w:val="none" w:sz="0" w:space="0" w:color="auto"/>
            <w:right w:val="none" w:sz="0" w:space="0" w:color="auto"/>
          </w:divBdr>
          <w:divsChild>
            <w:div w:id="914507254">
              <w:marLeft w:val="0"/>
              <w:marRight w:val="0"/>
              <w:marTop w:val="0"/>
              <w:marBottom w:val="0"/>
              <w:divBdr>
                <w:top w:val="none" w:sz="0" w:space="0" w:color="auto"/>
                <w:left w:val="none" w:sz="0" w:space="0" w:color="auto"/>
                <w:bottom w:val="none" w:sz="0" w:space="0" w:color="auto"/>
                <w:right w:val="none" w:sz="0" w:space="0" w:color="auto"/>
              </w:divBdr>
              <w:divsChild>
                <w:div w:id="46876428">
                  <w:marLeft w:val="0"/>
                  <w:marRight w:val="0"/>
                  <w:marTop w:val="0"/>
                  <w:marBottom w:val="0"/>
                  <w:divBdr>
                    <w:top w:val="none" w:sz="0" w:space="0" w:color="auto"/>
                    <w:left w:val="none" w:sz="0" w:space="0" w:color="auto"/>
                    <w:bottom w:val="none" w:sz="0" w:space="0" w:color="auto"/>
                    <w:right w:val="none" w:sz="0" w:space="0" w:color="auto"/>
                  </w:divBdr>
                  <w:divsChild>
                    <w:div w:id="2118328045">
                      <w:marLeft w:val="0"/>
                      <w:marRight w:val="0"/>
                      <w:marTop w:val="0"/>
                      <w:marBottom w:val="0"/>
                      <w:divBdr>
                        <w:top w:val="none" w:sz="0" w:space="0" w:color="auto"/>
                        <w:left w:val="none" w:sz="0" w:space="0" w:color="auto"/>
                        <w:bottom w:val="none" w:sz="0" w:space="0" w:color="auto"/>
                        <w:right w:val="none" w:sz="0" w:space="0" w:color="auto"/>
                      </w:divBdr>
                      <w:divsChild>
                        <w:div w:id="1905098324">
                          <w:marLeft w:val="0"/>
                          <w:marRight w:val="0"/>
                          <w:marTop w:val="0"/>
                          <w:marBottom w:val="0"/>
                          <w:divBdr>
                            <w:top w:val="none" w:sz="0" w:space="0" w:color="auto"/>
                            <w:left w:val="none" w:sz="0" w:space="0" w:color="auto"/>
                            <w:bottom w:val="none" w:sz="0" w:space="0" w:color="auto"/>
                            <w:right w:val="none" w:sz="0" w:space="0" w:color="auto"/>
                          </w:divBdr>
                          <w:divsChild>
                            <w:div w:id="1157383269">
                              <w:marLeft w:val="0"/>
                              <w:marRight w:val="0"/>
                              <w:marTop w:val="480"/>
                              <w:marBottom w:val="480"/>
                              <w:divBdr>
                                <w:top w:val="none" w:sz="0" w:space="0" w:color="auto"/>
                                <w:left w:val="none" w:sz="0" w:space="0" w:color="auto"/>
                                <w:bottom w:val="none" w:sz="0" w:space="0" w:color="auto"/>
                                <w:right w:val="none" w:sz="0" w:space="0" w:color="auto"/>
                              </w:divBdr>
                              <w:divsChild>
                                <w:div w:id="2048097033">
                                  <w:marLeft w:val="0"/>
                                  <w:marRight w:val="0"/>
                                  <w:marTop w:val="0"/>
                                  <w:marBottom w:val="0"/>
                                  <w:divBdr>
                                    <w:top w:val="none" w:sz="0" w:space="0" w:color="auto"/>
                                    <w:left w:val="none" w:sz="0" w:space="0" w:color="auto"/>
                                    <w:bottom w:val="none" w:sz="0" w:space="0" w:color="auto"/>
                                    <w:right w:val="none" w:sz="0" w:space="0" w:color="auto"/>
                                  </w:divBdr>
                                  <w:divsChild>
                                    <w:div w:id="1528592696">
                                      <w:marLeft w:val="0"/>
                                      <w:marRight w:val="0"/>
                                      <w:marTop w:val="0"/>
                                      <w:marBottom w:val="0"/>
                                      <w:divBdr>
                                        <w:top w:val="none" w:sz="0" w:space="0" w:color="auto"/>
                                        <w:left w:val="none" w:sz="0" w:space="0" w:color="auto"/>
                                        <w:bottom w:val="none" w:sz="0" w:space="0" w:color="auto"/>
                                        <w:right w:val="none" w:sz="0" w:space="0" w:color="auto"/>
                                      </w:divBdr>
                                      <w:divsChild>
                                        <w:div w:id="1329988330">
                                          <w:marLeft w:val="0"/>
                                          <w:marRight w:val="0"/>
                                          <w:marTop w:val="0"/>
                                          <w:marBottom w:val="0"/>
                                          <w:divBdr>
                                            <w:top w:val="none" w:sz="0" w:space="0" w:color="auto"/>
                                            <w:left w:val="none" w:sz="0" w:space="0" w:color="auto"/>
                                            <w:bottom w:val="none" w:sz="0" w:space="0" w:color="auto"/>
                                            <w:right w:val="none" w:sz="0" w:space="0" w:color="auto"/>
                                          </w:divBdr>
                                          <w:divsChild>
                                            <w:div w:id="519661577">
                                              <w:marLeft w:val="0"/>
                                              <w:marRight w:val="0"/>
                                              <w:marTop w:val="0"/>
                                              <w:marBottom w:val="0"/>
                                              <w:divBdr>
                                                <w:top w:val="none" w:sz="0" w:space="0" w:color="auto"/>
                                                <w:left w:val="none" w:sz="0" w:space="0" w:color="auto"/>
                                                <w:bottom w:val="none" w:sz="0" w:space="0" w:color="auto"/>
                                                <w:right w:val="none" w:sz="0" w:space="0" w:color="auto"/>
                                              </w:divBdr>
                                              <w:divsChild>
                                                <w:div w:id="1769541944">
                                                  <w:marLeft w:val="0"/>
                                                  <w:marRight w:val="0"/>
                                                  <w:marTop w:val="0"/>
                                                  <w:marBottom w:val="0"/>
                                                  <w:divBdr>
                                                    <w:top w:val="none" w:sz="0" w:space="0" w:color="auto"/>
                                                    <w:left w:val="none" w:sz="0" w:space="0" w:color="auto"/>
                                                    <w:bottom w:val="none" w:sz="0" w:space="0" w:color="auto"/>
                                                    <w:right w:val="none" w:sz="0" w:space="0" w:color="auto"/>
                                                  </w:divBdr>
                                                  <w:divsChild>
                                                    <w:div w:id="16081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1391057">
      <w:bodyDiv w:val="1"/>
      <w:marLeft w:val="0"/>
      <w:marRight w:val="0"/>
      <w:marTop w:val="0"/>
      <w:marBottom w:val="0"/>
      <w:divBdr>
        <w:top w:val="none" w:sz="0" w:space="0" w:color="auto"/>
        <w:left w:val="none" w:sz="0" w:space="0" w:color="auto"/>
        <w:bottom w:val="none" w:sz="0" w:space="0" w:color="auto"/>
        <w:right w:val="none" w:sz="0" w:space="0" w:color="auto"/>
      </w:divBdr>
      <w:divsChild>
        <w:div w:id="1681003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479461">
              <w:marLeft w:val="0"/>
              <w:marRight w:val="0"/>
              <w:marTop w:val="0"/>
              <w:marBottom w:val="0"/>
              <w:divBdr>
                <w:top w:val="none" w:sz="0" w:space="0" w:color="auto"/>
                <w:left w:val="none" w:sz="0" w:space="0" w:color="auto"/>
                <w:bottom w:val="none" w:sz="0" w:space="0" w:color="auto"/>
                <w:right w:val="none" w:sz="0" w:space="0" w:color="auto"/>
              </w:divBdr>
              <w:divsChild>
                <w:div w:id="1702852447">
                  <w:marLeft w:val="0"/>
                  <w:marRight w:val="0"/>
                  <w:marTop w:val="0"/>
                  <w:marBottom w:val="0"/>
                  <w:divBdr>
                    <w:top w:val="none" w:sz="0" w:space="0" w:color="auto"/>
                    <w:left w:val="none" w:sz="0" w:space="0" w:color="auto"/>
                    <w:bottom w:val="none" w:sz="0" w:space="0" w:color="auto"/>
                    <w:right w:val="none" w:sz="0" w:space="0" w:color="auto"/>
                  </w:divBdr>
                  <w:divsChild>
                    <w:div w:id="369763088">
                      <w:blockQuote w:val="1"/>
                      <w:marLeft w:val="600"/>
                      <w:marRight w:val="0"/>
                      <w:marTop w:val="0"/>
                      <w:marBottom w:val="0"/>
                      <w:divBdr>
                        <w:top w:val="none" w:sz="0" w:space="0" w:color="auto"/>
                        <w:left w:val="none" w:sz="0" w:space="0" w:color="auto"/>
                        <w:bottom w:val="none" w:sz="0" w:space="0" w:color="auto"/>
                        <w:right w:val="none" w:sz="0" w:space="0" w:color="auto"/>
                      </w:divBdr>
                    </w:div>
                    <w:div w:id="76626657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71082">
      <w:bodyDiv w:val="1"/>
      <w:marLeft w:val="0"/>
      <w:marRight w:val="0"/>
      <w:marTop w:val="0"/>
      <w:marBottom w:val="0"/>
      <w:divBdr>
        <w:top w:val="none" w:sz="0" w:space="0" w:color="auto"/>
        <w:left w:val="none" w:sz="0" w:space="0" w:color="auto"/>
        <w:bottom w:val="none" w:sz="0" w:space="0" w:color="auto"/>
        <w:right w:val="none" w:sz="0" w:space="0" w:color="auto"/>
      </w:divBdr>
      <w:divsChild>
        <w:div w:id="1317614653">
          <w:marLeft w:val="0"/>
          <w:marRight w:val="0"/>
          <w:marTop w:val="0"/>
          <w:marBottom w:val="0"/>
          <w:divBdr>
            <w:top w:val="none" w:sz="0" w:space="0" w:color="auto"/>
            <w:left w:val="none" w:sz="0" w:space="0" w:color="auto"/>
            <w:bottom w:val="none" w:sz="0" w:space="0" w:color="auto"/>
            <w:right w:val="none" w:sz="0" w:space="0" w:color="auto"/>
          </w:divBdr>
          <w:divsChild>
            <w:div w:id="105076204">
              <w:marLeft w:val="0"/>
              <w:marRight w:val="0"/>
              <w:marTop w:val="0"/>
              <w:marBottom w:val="0"/>
              <w:divBdr>
                <w:top w:val="none" w:sz="0" w:space="0" w:color="auto"/>
                <w:left w:val="none" w:sz="0" w:space="0" w:color="auto"/>
                <w:bottom w:val="none" w:sz="0" w:space="0" w:color="auto"/>
                <w:right w:val="none" w:sz="0" w:space="0" w:color="auto"/>
              </w:divBdr>
              <w:divsChild>
                <w:div w:id="45954329">
                  <w:marLeft w:val="0"/>
                  <w:marRight w:val="0"/>
                  <w:marTop w:val="0"/>
                  <w:marBottom w:val="0"/>
                  <w:divBdr>
                    <w:top w:val="none" w:sz="0" w:space="0" w:color="auto"/>
                    <w:left w:val="none" w:sz="0" w:space="0" w:color="auto"/>
                    <w:bottom w:val="none" w:sz="0" w:space="0" w:color="auto"/>
                    <w:right w:val="none" w:sz="0" w:space="0" w:color="auto"/>
                  </w:divBdr>
                  <w:divsChild>
                    <w:div w:id="136534633">
                      <w:marLeft w:val="0"/>
                      <w:marRight w:val="0"/>
                      <w:marTop w:val="0"/>
                      <w:marBottom w:val="0"/>
                      <w:divBdr>
                        <w:top w:val="none" w:sz="0" w:space="0" w:color="auto"/>
                        <w:left w:val="none" w:sz="0" w:space="0" w:color="auto"/>
                        <w:bottom w:val="none" w:sz="0" w:space="0" w:color="auto"/>
                        <w:right w:val="none" w:sz="0" w:space="0" w:color="auto"/>
                      </w:divBdr>
                      <w:divsChild>
                        <w:div w:id="806819938">
                          <w:marLeft w:val="0"/>
                          <w:marRight w:val="0"/>
                          <w:marTop w:val="0"/>
                          <w:marBottom w:val="0"/>
                          <w:divBdr>
                            <w:top w:val="none" w:sz="0" w:space="0" w:color="auto"/>
                            <w:left w:val="none" w:sz="0" w:space="0" w:color="auto"/>
                            <w:bottom w:val="none" w:sz="0" w:space="0" w:color="auto"/>
                            <w:right w:val="none" w:sz="0" w:space="0" w:color="auto"/>
                          </w:divBdr>
                          <w:divsChild>
                            <w:div w:id="487789624">
                              <w:marLeft w:val="0"/>
                              <w:marRight w:val="0"/>
                              <w:marTop w:val="0"/>
                              <w:marBottom w:val="0"/>
                              <w:divBdr>
                                <w:top w:val="none" w:sz="0" w:space="0" w:color="auto"/>
                                <w:left w:val="none" w:sz="0" w:space="0" w:color="auto"/>
                                <w:bottom w:val="single" w:sz="18" w:space="0" w:color="E4E4E4"/>
                                <w:right w:val="none" w:sz="0" w:space="0" w:color="auto"/>
                              </w:divBdr>
                              <w:divsChild>
                                <w:div w:id="659575474">
                                  <w:marLeft w:val="0"/>
                                  <w:marRight w:val="0"/>
                                  <w:marTop w:val="0"/>
                                  <w:marBottom w:val="0"/>
                                  <w:divBdr>
                                    <w:top w:val="none" w:sz="0" w:space="0" w:color="auto"/>
                                    <w:left w:val="none" w:sz="0" w:space="0" w:color="auto"/>
                                    <w:bottom w:val="none" w:sz="0" w:space="0" w:color="auto"/>
                                    <w:right w:val="none" w:sz="0" w:space="0" w:color="auto"/>
                                  </w:divBdr>
                                  <w:divsChild>
                                    <w:div w:id="950211633">
                                      <w:marLeft w:val="0"/>
                                      <w:marRight w:val="0"/>
                                      <w:marTop w:val="0"/>
                                      <w:marBottom w:val="0"/>
                                      <w:divBdr>
                                        <w:top w:val="none" w:sz="0" w:space="0" w:color="auto"/>
                                        <w:left w:val="none" w:sz="0" w:space="0" w:color="auto"/>
                                        <w:bottom w:val="none" w:sz="0" w:space="0" w:color="auto"/>
                                        <w:right w:val="none" w:sz="0" w:space="0" w:color="auto"/>
                                      </w:divBdr>
                                      <w:divsChild>
                                        <w:div w:id="197203988">
                                          <w:marLeft w:val="0"/>
                                          <w:marRight w:val="0"/>
                                          <w:marTop w:val="0"/>
                                          <w:marBottom w:val="0"/>
                                          <w:divBdr>
                                            <w:top w:val="none" w:sz="0" w:space="0" w:color="auto"/>
                                            <w:left w:val="none" w:sz="0" w:space="0" w:color="auto"/>
                                            <w:bottom w:val="none" w:sz="0" w:space="0" w:color="auto"/>
                                            <w:right w:val="none" w:sz="0" w:space="0" w:color="auto"/>
                                          </w:divBdr>
                                          <w:divsChild>
                                            <w:div w:id="971668438">
                                              <w:marLeft w:val="0"/>
                                              <w:marRight w:val="0"/>
                                              <w:marTop w:val="0"/>
                                              <w:marBottom w:val="0"/>
                                              <w:divBdr>
                                                <w:top w:val="none" w:sz="0" w:space="0" w:color="auto"/>
                                                <w:left w:val="none" w:sz="0" w:space="0" w:color="auto"/>
                                                <w:bottom w:val="none" w:sz="0" w:space="0" w:color="auto"/>
                                                <w:right w:val="none" w:sz="0" w:space="0" w:color="auto"/>
                                              </w:divBdr>
                                            </w:div>
                                            <w:div w:id="1736539386">
                                              <w:marLeft w:val="0"/>
                                              <w:marRight w:val="0"/>
                                              <w:marTop w:val="0"/>
                                              <w:marBottom w:val="0"/>
                                              <w:divBdr>
                                                <w:top w:val="none" w:sz="0" w:space="0" w:color="auto"/>
                                                <w:left w:val="none" w:sz="0" w:space="0" w:color="auto"/>
                                                <w:bottom w:val="none" w:sz="0" w:space="0" w:color="auto"/>
                                                <w:right w:val="none" w:sz="0" w:space="0" w:color="auto"/>
                                              </w:divBdr>
                                            </w:div>
                                            <w:div w:id="9335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155823">
      <w:bodyDiv w:val="1"/>
      <w:marLeft w:val="0"/>
      <w:marRight w:val="0"/>
      <w:marTop w:val="0"/>
      <w:marBottom w:val="0"/>
      <w:divBdr>
        <w:top w:val="none" w:sz="0" w:space="0" w:color="auto"/>
        <w:left w:val="none" w:sz="0" w:space="0" w:color="auto"/>
        <w:bottom w:val="none" w:sz="0" w:space="0" w:color="auto"/>
        <w:right w:val="none" w:sz="0" w:space="0" w:color="auto"/>
      </w:divBdr>
      <w:divsChild>
        <w:div w:id="71242187">
          <w:marLeft w:val="0"/>
          <w:marRight w:val="0"/>
          <w:marTop w:val="0"/>
          <w:marBottom w:val="0"/>
          <w:divBdr>
            <w:top w:val="none" w:sz="0" w:space="0" w:color="auto"/>
            <w:left w:val="none" w:sz="0" w:space="0" w:color="auto"/>
            <w:bottom w:val="none" w:sz="0" w:space="0" w:color="auto"/>
            <w:right w:val="none" w:sz="0" w:space="0" w:color="auto"/>
          </w:divBdr>
          <w:divsChild>
            <w:div w:id="462385553">
              <w:marLeft w:val="0"/>
              <w:marRight w:val="0"/>
              <w:marTop w:val="0"/>
              <w:marBottom w:val="0"/>
              <w:divBdr>
                <w:top w:val="none" w:sz="0" w:space="0" w:color="auto"/>
                <w:left w:val="none" w:sz="0" w:space="0" w:color="auto"/>
                <w:bottom w:val="none" w:sz="0" w:space="0" w:color="auto"/>
                <w:right w:val="none" w:sz="0" w:space="0" w:color="auto"/>
              </w:divBdr>
              <w:divsChild>
                <w:div w:id="1028340010">
                  <w:marLeft w:val="0"/>
                  <w:marRight w:val="0"/>
                  <w:marTop w:val="0"/>
                  <w:marBottom w:val="0"/>
                  <w:divBdr>
                    <w:top w:val="none" w:sz="0" w:space="0" w:color="auto"/>
                    <w:left w:val="none" w:sz="0" w:space="0" w:color="auto"/>
                    <w:bottom w:val="none" w:sz="0" w:space="0" w:color="auto"/>
                    <w:right w:val="none" w:sz="0" w:space="0" w:color="auto"/>
                  </w:divBdr>
                  <w:divsChild>
                    <w:div w:id="7782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7888">
      <w:bodyDiv w:val="1"/>
      <w:marLeft w:val="0"/>
      <w:marRight w:val="0"/>
      <w:marTop w:val="0"/>
      <w:marBottom w:val="0"/>
      <w:divBdr>
        <w:top w:val="none" w:sz="0" w:space="0" w:color="auto"/>
        <w:left w:val="none" w:sz="0" w:space="0" w:color="auto"/>
        <w:bottom w:val="none" w:sz="0" w:space="0" w:color="auto"/>
        <w:right w:val="none" w:sz="0" w:space="0" w:color="auto"/>
      </w:divBdr>
      <w:divsChild>
        <w:div w:id="1725787246">
          <w:marLeft w:val="0"/>
          <w:marRight w:val="0"/>
          <w:marTop w:val="0"/>
          <w:marBottom w:val="0"/>
          <w:divBdr>
            <w:top w:val="single" w:sz="6" w:space="0" w:color="7D8F7E"/>
            <w:left w:val="single" w:sz="6" w:space="0" w:color="7D8F7E"/>
            <w:bottom w:val="single" w:sz="6" w:space="0" w:color="7D8F7E"/>
            <w:right w:val="single" w:sz="6" w:space="0" w:color="7D8F7E"/>
          </w:divBdr>
          <w:divsChild>
            <w:div w:id="1176306190">
              <w:marLeft w:val="0"/>
              <w:marRight w:val="0"/>
              <w:marTop w:val="0"/>
              <w:marBottom w:val="0"/>
              <w:divBdr>
                <w:top w:val="single" w:sz="2" w:space="0" w:color="FF0000"/>
                <w:left w:val="single" w:sz="2" w:space="0" w:color="FF0000"/>
                <w:bottom w:val="single" w:sz="2" w:space="0" w:color="FF0000"/>
                <w:right w:val="single" w:sz="2" w:space="0" w:color="FF0000"/>
              </w:divBdr>
              <w:divsChild>
                <w:div w:id="361128211">
                  <w:marLeft w:val="0"/>
                  <w:marRight w:val="0"/>
                  <w:marTop w:val="0"/>
                  <w:marBottom w:val="0"/>
                  <w:divBdr>
                    <w:top w:val="single" w:sz="2" w:space="0" w:color="DDDDDD"/>
                    <w:left w:val="single" w:sz="2" w:space="0" w:color="DDDDDD"/>
                    <w:bottom w:val="single" w:sz="2" w:space="0" w:color="DDDDDD"/>
                    <w:right w:val="single" w:sz="2" w:space="0" w:color="DDDDDD"/>
                  </w:divBdr>
                  <w:divsChild>
                    <w:div w:id="20447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3482">
      <w:bodyDiv w:val="1"/>
      <w:marLeft w:val="0"/>
      <w:marRight w:val="0"/>
      <w:marTop w:val="0"/>
      <w:marBottom w:val="0"/>
      <w:divBdr>
        <w:top w:val="none" w:sz="0" w:space="0" w:color="auto"/>
        <w:left w:val="none" w:sz="0" w:space="0" w:color="auto"/>
        <w:bottom w:val="none" w:sz="0" w:space="0" w:color="auto"/>
        <w:right w:val="none" w:sz="0" w:space="0" w:color="auto"/>
      </w:divBdr>
      <w:divsChild>
        <w:div w:id="1144541542">
          <w:marLeft w:val="0"/>
          <w:marRight w:val="0"/>
          <w:marTop w:val="0"/>
          <w:marBottom w:val="0"/>
          <w:divBdr>
            <w:top w:val="none" w:sz="0" w:space="0" w:color="auto"/>
            <w:left w:val="none" w:sz="0" w:space="0" w:color="auto"/>
            <w:bottom w:val="none" w:sz="0" w:space="0" w:color="auto"/>
            <w:right w:val="none" w:sz="0" w:space="0" w:color="auto"/>
          </w:divBdr>
        </w:div>
        <w:div w:id="1607694677">
          <w:marLeft w:val="0"/>
          <w:marRight w:val="0"/>
          <w:marTop w:val="0"/>
          <w:marBottom w:val="0"/>
          <w:divBdr>
            <w:top w:val="none" w:sz="0" w:space="0" w:color="auto"/>
            <w:left w:val="none" w:sz="0" w:space="0" w:color="auto"/>
            <w:bottom w:val="none" w:sz="0" w:space="0" w:color="auto"/>
            <w:right w:val="none" w:sz="0" w:space="0" w:color="auto"/>
          </w:divBdr>
        </w:div>
        <w:div w:id="1264728563">
          <w:marLeft w:val="0"/>
          <w:marRight w:val="0"/>
          <w:marTop w:val="0"/>
          <w:marBottom w:val="0"/>
          <w:divBdr>
            <w:top w:val="none" w:sz="0" w:space="0" w:color="auto"/>
            <w:left w:val="none" w:sz="0" w:space="0" w:color="auto"/>
            <w:bottom w:val="none" w:sz="0" w:space="0" w:color="auto"/>
            <w:right w:val="none" w:sz="0" w:space="0" w:color="auto"/>
          </w:divBdr>
        </w:div>
        <w:div w:id="1177428595">
          <w:marLeft w:val="0"/>
          <w:marRight w:val="0"/>
          <w:marTop w:val="0"/>
          <w:marBottom w:val="0"/>
          <w:divBdr>
            <w:top w:val="none" w:sz="0" w:space="0" w:color="auto"/>
            <w:left w:val="none" w:sz="0" w:space="0" w:color="auto"/>
            <w:bottom w:val="none" w:sz="0" w:space="0" w:color="auto"/>
            <w:right w:val="none" w:sz="0" w:space="0" w:color="auto"/>
          </w:divBdr>
        </w:div>
        <w:div w:id="624585117">
          <w:marLeft w:val="0"/>
          <w:marRight w:val="0"/>
          <w:marTop w:val="0"/>
          <w:marBottom w:val="0"/>
          <w:divBdr>
            <w:top w:val="none" w:sz="0" w:space="0" w:color="auto"/>
            <w:left w:val="none" w:sz="0" w:space="0" w:color="auto"/>
            <w:bottom w:val="none" w:sz="0" w:space="0" w:color="auto"/>
            <w:right w:val="none" w:sz="0" w:space="0" w:color="auto"/>
          </w:divBdr>
        </w:div>
        <w:div w:id="1638027773">
          <w:marLeft w:val="0"/>
          <w:marRight w:val="0"/>
          <w:marTop w:val="0"/>
          <w:marBottom w:val="0"/>
          <w:divBdr>
            <w:top w:val="none" w:sz="0" w:space="0" w:color="auto"/>
            <w:left w:val="none" w:sz="0" w:space="0" w:color="auto"/>
            <w:bottom w:val="none" w:sz="0" w:space="0" w:color="auto"/>
            <w:right w:val="none" w:sz="0" w:space="0" w:color="auto"/>
          </w:divBdr>
        </w:div>
        <w:div w:id="1960336752">
          <w:marLeft w:val="0"/>
          <w:marRight w:val="0"/>
          <w:marTop w:val="0"/>
          <w:marBottom w:val="0"/>
          <w:divBdr>
            <w:top w:val="none" w:sz="0" w:space="0" w:color="auto"/>
            <w:left w:val="none" w:sz="0" w:space="0" w:color="auto"/>
            <w:bottom w:val="none" w:sz="0" w:space="0" w:color="auto"/>
            <w:right w:val="none" w:sz="0" w:space="0" w:color="auto"/>
          </w:divBdr>
        </w:div>
        <w:div w:id="961348532">
          <w:marLeft w:val="0"/>
          <w:marRight w:val="0"/>
          <w:marTop w:val="0"/>
          <w:marBottom w:val="0"/>
          <w:divBdr>
            <w:top w:val="none" w:sz="0" w:space="0" w:color="auto"/>
            <w:left w:val="none" w:sz="0" w:space="0" w:color="auto"/>
            <w:bottom w:val="none" w:sz="0" w:space="0" w:color="auto"/>
            <w:right w:val="none" w:sz="0" w:space="0" w:color="auto"/>
          </w:divBdr>
        </w:div>
        <w:div w:id="688068768">
          <w:marLeft w:val="0"/>
          <w:marRight w:val="0"/>
          <w:marTop w:val="0"/>
          <w:marBottom w:val="0"/>
          <w:divBdr>
            <w:top w:val="none" w:sz="0" w:space="0" w:color="auto"/>
            <w:left w:val="none" w:sz="0" w:space="0" w:color="auto"/>
            <w:bottom w:val="none" w:sz="0" w:space="0" w:color="auto"/>
            <w:right w:val="none" w:sz="0" w:space="0" w:color="auto"/>
          </w:divBdr>
        </w:div>
        <w:div w:id="809247067">
          <w:marLeft w:val="0"/>
          <w:marRight w:val="0"/>
          <w:marTop w:val="0"/>
          <w:marBottom w:val="0"/>
          <w:divBdr>
            <w:top w:val="none" w:sz="0" w:space="0" w:color="auto"/>
            <w:left w:val="none" w:sz="0" w:space="0" w:color="auto"/>
            <w:bottom w:val="none" w:sz="0" w:space="0" w:color="auto"/>
            <w:right w:val="none" w:sz="0" w:space="0" w:color="auto"/>
          </w:divBdr>
        </w:div>
        <w:div w:id="933439899">
          <w:marLeft w:val="0"/>
          <w:marRight w:val="0"/>
          <w:marTop w:val="0"/>
          <w:marBottom w:val="0"/>
          <w:divBdr>
            <w:top w:val="none" w:sz="0" w:space="0" w:color="auto"/>
            <w:left w:val="none" w:sz="0" w:space="0" w:color="auto"/>
            <w:bottom w:val="none" w:sz="0" w:space="0" w:color="auto"/>
            <w:right w:val="none" w:sz="0" w:space="0" w:color="auto"/>
          </w:divBdr>
        </w:div>
        <w:div w:id="688065303">
          <w:marLeft w:val="0"/>
          <w:marRight w:val="0"/>
          <w:marTop w:val="0"/>
          <w:marBottom w:val="0"/>
          <w:divBdr>
            <w:top w:val="none" w:sz="0" w:space="0" w:color="auto"/>
            <w:left w:val="none" w:sz="0" w:space="0" w:color="auto"/>
            <w:bottom w:val="none" w:sz="0" w:space="0" w:color="auto"/>
            <w:right w:val="none" w:sz="0" w:space="0" w:color="auto"/>
          </w:divBdr>
        </w:div>
        <w:div w:id="2559623">
          <w:marLeft w:val="0"/>
          <w:marRight w:val="0"/>
          <w:marTop w:val="0"/>
          <w:marBottom w:val="0"/>
          <w:divBdr>
            <w:top w:val="none" w:sz="0" w:space="0" w:color="auto"/>
            <w:left w:val="none" w:sz="0" w:space="0" w:color="auto"/>
            <w:bottom w:val="none" w:sz="0" w:space="0" w:color="auto"/>
            <w:right w:val="none" w:sz="0" w:space="0" w:color="auto"/>
          </w:divBdr>
        </w:div>
      </w:divsChild>
    </w:div>
    <w:div w:id="168273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89074">
          <w:marLeft w:val="0"/>
          <w:marRight w:val="0"/>
          <w:marTop w:val="0"/>
          <w:marBottom w:val="0"/>
          <w:divBdr>
            <w:top w:val="none" w:sz="0" w:space="0" w:color="auto"/>
            <w:left w:val="none" w:sz="0" w:space="0" w:color="auto"/>
            <w:bottom w:val="none" w:sz="0" w:space="0" w:color="auto"/>
            <w:right w:val="none" w:sz="0" w:space="0" w:color="auto"/>
          </w:divBdr>
          <w:divsChild>
            <w:div w:id="1794253048">
              <w:marLeft w:val="0"/>
              <w:marRight w:val="0"/>
              <w:marTop w:val="0"/>
              <w:marBottom w:val="0"/>
              <w:divBdr>
                <w:top w:val="none" w:sz="0" w:space="0" w:color="auto"/>
                <w:left w:val="none" w:sz="0" w:space="0" w:color="auto"/>
                <w:bottom w:val="none" w:sz="0" w:space="0" w:color="auto"/>
                <w:right w:val="none" w:sz="0" w:space="0" w:color="auto"/>
              </w:divBdr>
              <w:divsChild>
                <w:div w:id="646127541">
                  <w:marLeft w:val="0"/>
                  <w:marRight w:val="0"/>
                  <w:marTop w:val="0"/>
                  <w:marBottom w:val="0"/>
                  <w:divBdr>
                    <w:top w:val="none" w:sz="0" w:space="0" w:color="auto"/>
                    <w:left w:val="none" w:sz="0" w:space="0" w:color="auto"/>
                    <w:bottom w:val="none" w:sz="0" w:space="0" w:color="auto"/>
                    <w:right w:val="none" w:sz="0" w:space="0" w:color="auto"/>
                  </w:divBdr>
                  <w:divsChild>
                    <w:div w:id="1165244387">
                      <w:marLeft w:val="0"/>
                      <w:marRight w:val="0"/>
                      <w:marTop w:val="0"/>
                      <w:marBottom w:val="0"/>
                      <w:divBdr>
                        <w:top w:val="none" w:sz="0" w:space="0" w:color="auto"/>
                        <w:left w:val="none" w:sz="0" w:space="0" w:color="auto"/>
                        <w:bottom w:val="none" w:sz="0" w:space="0" w:color="auto"/>
                        <w:right w:val="none" w:sz="0" w:space="0" w:color="auto"/>
                      </w:divBdr>
                      <w:divsChild>
                        <w:div w:id="680284217">
                          <w:marLeft w:val="0"/>
                          <w:marRight w:val="0"/>
                          <w:marTop w:val="0"/>
                          <w:marBottom w:val="0"/>
                          <w:divBdr>
                            <w:top w:val="none" w:sz="0" w:space="0" w:color="auto"/>
                            <w:left w:val="none" w:sz="0" w:space="0" w:color="auto"/>
                            <w:bottom w:val="none" w:sz="0" w:space="0" w:color="auto"/>
                            <w:right w:val="none" w:sz="0" w:space="0" w:color="auto"/>
                          </w:divBdr>
                          <w:divsChild>
                            <w:div w:id="1885633716">
                              <w:marLeft w:val="0"/>
                              <w:marRight w:val="0"/>
                              <w:marTop w:val="0"/>
                              <w:marBottom w:val="0"/>
                              <w:divBdr>
                                <w:top w:val="none" w:sz="0" w:space="0" w:color="auto"/>
                                <w:left w:val="none" w:sz="0" w:space="0" w:color="auto"/>
                                <w:bottom w:val="single" w:sz="18" w:space="0" w:color="E4E4E4"/>
                                <w:right w:val="none" w:sz="0" w:space="0" w:color="auto"/>
                              </w:divBdr>
                              <w:divsChild>
                                <w:div w:id="2119250820">
                                  <w:marLeft w:val="0"/>
                                  <w:marRight w:val="0"/>
                                  <w:marTop w:val="0"/>
                                  <w:marBottom w:val="0"/>
                                  <w:divBdr>
                                    <w:top w:val="none" w:sz="0" w:space="0" w:color="auto"/>
                                    <w:left w:val="none" w:sz="0" w:space="0" w:color="auto"/>
                                    <w:bottom w:val="none" w:sz="0" w:space="0" w:color="auto"/>
                                    <w:right w:val="none" w:sz="0" w:space="0" w:color="auto"/>
                                  </w:divBdr>
                                  <w:divsChild>
                                    <w:div w:id="469902248">
                                      <w:marLeft w:val="0"/>
                                      <w:marRight w:val="0"/>
                                      <w:marTop w:val="0"/>
                                      <w:marBottom w:val="0"/>
                                      <w:divBdr>
                                        <w:top w:val="none" w:sz="0" w:space="0" w:color="auto"/>
                                        <w:left w:val="none" w:sz="0" w:space="0" w:color="auto"/>
                                        <w:bottom w:val="none" w:sz="0" w:space="0" w:color="auto"/>
                                        <w:right w:val="none" w:sz="0" w:space="0" w:color="auto"/>
                                      </w:divBdr>
                                      <w:divsChild>
                                        <w:div w:id="1433430708">
                                          <w:marLeft w:val="0"/>
                                          <w:marRight w:val="0"/>
                                          <w:marTop w:val="0"/>
                                          <w:marBottom w:val="0"/>
                                          <w:divBdr>
                                            <w:top w:val="none" w:sz="0" w:space="0" w:color="auto"/>
                                            <w:left w:val="none" w:sz="0" w:space="0" w:color="auto"/>
                                            <w:bottom w:val="none" w:sz="0" w:space="0" w:color="auto"/>
                                            <w:right w:val="none" w:sz="0" w:space="0" w:color="auto"/>
                                          </w:divBdr>
                                          <w:divsChild>
                                            <w:div w:id="32779184">
                                              <w:marLeft w:val="0"/>
                                              <w:marRight w:val="0"/>
                                              <w:marTop w:val="0"/>
                                              <w:marBottom w:val="0"/>
                                              <w:divBdr>
                                                <w:top w:val="none" w:sz="0" w:space="0" w:color="auto"/>
                                                <w:left w:val="none" w:sz="0" w:space="0" w:color="auto"/>
                                                <w:bottom w:val="none" w:sz="0" w:space="0" w:color="auto"/>
                                                <w:right w:val="none" w:sz="0" w:space="0" w:color="auto"/>
                                              </w:divBdr>
                                            </w:div>
                                            <w:div w:id="491793285">
                                              <w:marLeft w:val="0"/>
                                              <w:marRight w:val="0"/>
                                              <w:marTop w:val="0"/>
                                              <w:marBottom w:val="0"/>
                                              <w:divBdr>
                                                <w:top w:val="none" w:sz="0" w:space="0" w:color="auto"/>
                                                <w:left w:val="none" w:sz="0" w:space="0" w:color="auto"/>
                                                <w:bottom w:val="none" w:sz="0" w:space="0" w:color="auto"/>
                                                <w:right w:val="none" w:sz="0" w:space="0" w:color="auto"/>
                                              </w:divBdr>
                                            </w:div>
                                            <w:div w:id="701366355">
                                              <w:marLeft w:val="0"/>
                                              <w:marRight w:val="0"/>
                                              <w:marTop w:val="0"/>
                                              <w:marBottom w:val="0"/>
                                              <w:divBdr>
                                                <w:top w:val="none" w:sz="0" w:space="0" w:color="auto"/>
                                                <w:left w:val="none" w:sz="0" w:space="0" w:color="auto"/>
                                                <w:bottom w:val="none" w:sz="0" w:space="0" w:color="auto"/>
                                                <w:right w:val="none" w:sz="0" w:space="0" w:color="auto"/>
                                              </w:divBdr>
                                            </w:div>
                                            <w:div w:id="1976444973">
                                              <w:marLeft w:val="0"/>
                                              <w:marRight w:val="0"/>
                                              <w:marTop w:val="0"/>
                                              <w:marBottom w:val="0"/>
                                              <w:divBdr>
                                                <w:top w:val="none" w:sz="0" w:space="0" w:color="auto"/>
                                                <w:left w:val="none" w:sz="0" w:space="0" w:color="auto"/>
                                                <w:bottom w:val="none" w:sz="0" w:space="0" w:color="auto"/>
                                                <w:right w:val="none" w:sz="0" w:space="0" w:color="auto"/>
                                              </w:divBdr>
                                            </w:div>
                                            <w:div w:id="1523057940">
                                              <w:marLeft w:val="0"/>
                                              <w:marRight w:val="0"/>
                                              <w:marTop w:val="0"/>
                                              <w:marBottom w:val="0"/>
                                              <w:divBdr>
                                                <w:top w:val="none" w:sz="0" w:space="0" w:color="auto"/>
                                                <w:left w:val="none" w:sz="0" w:space="0" w:color="auto"/>
                                                <w:bottom w:val="none" w:sz="0" w:space="0" w:color="auto"/>
                                                <w:right w:val="none" w:sz="0" w:space="0" w:color="auto"/>
                                              </w:divBdr>
                                            </w:div>
                                            <w:div w:id="1541626136">
                                              <w:marLeft w:val="0"/>
                                              <w:marRight w:val="0"/>
                                              <w:marTop w:val="0"/>
                                              <w:marBottom w:val="0"/>
                                              <w:divBdr>
                                                <w:top w:val="none" w:sz="0" w:space="0" w:color="auto"/>
                                                <w:left w:val="none" w:sz="0" w:space="0" w:color="auto"/>
                                                <w:bottom w:val="none" w:sz="0" w:space="0" w:color="auto"/>
                                                <w:right w:val="none" w:sz="0" w:space="0" w:color="auto"/>
                                              </w:divBdr>
                                            </w:div>
                                            <w:div w:id="229966795">
                                              <w:marLeft w:val="0"/>
                                              <w:marRight w:val="0"/>
                                              <w:marTop w:val="0"/>
                                              <w:marBottom w:val="0"/>
                                              <w:divBdr>
                                                <w:top w:val="none" w:sz="0" w:space="0" w:color="auto"/>
                                                <w:left w:val="none" w:sz="0" w:space="0" w:color="auto"/>
                                                <w:bottom w:val="none" w:sz="0" w:space="0" w:color="auto"/>
                                                <w:right w:val="none" w:sz="0" w:space="0" w:color="auto"/>
                                              </w:divBdr>
                                            </w:div>
                                            <w:div w:id="329678089">
                                              <w:marLeft w:val="0"/>
                                              <w:marRight w:val="0"/>
                                              <w:marTop w:val="0"/>
                                              <w:marBottom w:val="0"/>
                                              <w:divBdr>
                                                <w:top w:val="none" w:sz="0" w:space="0" w:color="auto"/>
                                                <w:left w:val="none" w:sz="0" w:space="0" w:color="auto"/>
                                                <w:bottom w:val="none" w:sz="0" w:space="0" w:color="auto"/>
                                                <w:right w:val="none" w:sz="0" w:space="0" w:color="auto"/>
                                              </w:divBdr>
                                            </w:div>
                                            <w:div w:id="2079358250">
                                              <w:marLeft w:val="0"/>
                                              <w:marRight w:val="0"/>
                                              <w:marTop w:val="0"/>
                                              <w:marBottom w:val="0"/>
                                              <w:divBdr>
                                                <w:top w:val="none" w:sz="0" w:space="0" w:color="auto"/>
                                                <w:left w:val="none" w:sz="0" w:space="0" w:color="auto"/>
                                                <w:bottom w:val="none" w:sz="0" w:space="0" w:color="auto"/>
                                                <w:right w:val="none" w:sz="0" w:space="0" w:color="auto"/>
                                              </w:divBdr>
                                            </w:div>
                                            <w:div w:id="1694577007">
                                              <w:marLeft w:val="0"/>
                                              <w:marRight w:val="0"/>
                                              <w:marTop w:val="0"/>
                                              <w:marBottom w:val="0"/>
                                              <w:divBdr>
                                                <w:top w:val="none" w:sz="0" w:space="0" w:color="auto"/>
                                                <w:left w:val="none" w:sz="0" w:space="0" w:color="auto"/>
                                                <w:bottom w:val="none" w:sz="0" w:space="0" w:color="auto"/>
                                                <w:right w:val="none" w:sz="0" w:space="0" w:color="auto"/>
                                              </w:divBdr>
                                            </w:div>
                                            <w:div w:id="2064016103">
                                              <w:marLeft w:val="0"/>
                                              <w:marRight w:val="0"/>
                                              <w:marTop w:val="0"/>
                                              <w:marBottom w:val="0"/>
                                              <w:divBdr>
                                                <w:top w:val="none" w:sz="0" w:space="0" w:color="auto"/>
                                                <w:left w:val="none" w:sz="0" w:space="0" w:color="auto"/>
                                                <w:bottom w:val="none" w:sz="0" w:space="0" w:color="auto"/>
                                                <w:right w:val="none" w:sz="0" w:space="0" w:color="auto"/>
                                              </w:divBdr>
                                            </w:div>
                                            <w:div w:id="1790736054">
                                              <w:marLeft w:val="0"/>
                                              <w:marRight w:val="0"/>
                                              <w:marTop w:val="0"/>
                                              <w:marBottom w:val="0"/>
                                              <w:divBdr>
                                                <w:top w:val="none" w:sz="0" w:space="0" w:color="auto"/>
                                                <w:left w:val="none" w:sz="0" w:space="0" w:color="auto"/>
                                                <w:bottom w:val="none" w:sz="0" w:space="0" w:color="auto"/>
                                                <w:right w:val="none" w:sz="0" w:space="0" w:color="auto"/>
                                              </w:divBdr>
                                            </w:div>
                                            <w:div w:id="1295527174">
                                              <w:marLeft w:val="0"/>
                                              <w:marRight w:val="0"/>
                                              <w:marTop w:val="0"/>
                                              <w:marBottom w:val="0"/>
                                              <w:divBdr>
                                                <w:top w:val="none" w:sz="0" w:space="0" w:color="auto"/>
                                                <w:left w:val="none" w:sz="0" w:space="0" w:color="auto"/>
                                                <w:bottom w:val="none" w:sz="0" w:space="0" w:color="auto"/>
                                                <w:right w:val="none" w:sz="0" w:space="0" w:color="auto"/>
                                              </w:divBdr>
                                            </w:div>
                                            <w:div w:id="1732658265">
                                              <w:marLeft w:val="0"/>
                                              <w:marRight w:val="0"/>
                                              <w:marTop w:val="0"/>
                                              <w:marBottom w:val="0"/>
                                              <w:divBdr>
                                                <w:top w:val="none" w:sz="0" w:space="0" w:color="auto"/>
                                                <w:left w:val="none" w:sz="0" w:space="0" w:color="auto"/>
                                                <w:bottom w:val="none" w:sz="0" w:space="0" w:color="auto"/>
                                                <w:right w:val="none" w:sz="0" w:space="0" w:color="auto"/>
                                              </w:divBdr>
                                            </w:div>
                                            <w:div w:id="769398347">
                                              <w:marLeft w:val="0"/>
                                              <w:marRight w:val="0"/>
                                              <w:marTop w:val="0"/>
                                              <w:marBottom w:val="0"/>
                                              <w:divBdr>
                                                <w:top w:val="none" w:sz="0" w:space="0" w:color="auto"/>
                                                <w:left w:val="none" w:sz="0" w:space="0" w:color="auto"/>
                                                <w:bottom w:val="none" w:sz="0" w:space="0" w:color="auto"/>
                                                <w:right w:val="none" w:sz="0" w:space="0" w:color="auto"/>
                                              </w:divBdr>
                                            </w:div>
                                            <w:div w:id="1237980439">
                                              <w:marLeft w:val="0"/>
                                              <w:marRight w:val="0"/>
                                              <w:marTop w:val="0"/>
                                              <w:marBottom w:val="0"/>
                                              <w:divBdr>
                                                <w:top w:val="none" w:sz="0" w:space="0" w:color="auto"/>
                                                <w:left w:val="none" w:sz="0" w:space="0" w:color="auto"/>
                                                <w:bottom w:val="none" w:sz="0" w:space="0" w:color="auto"/>
                                                <w:right w:val="none" w:sz="0" w:space="0" w:color="auto"/>
                                              </w:divBdr>
                                            </w:div>
                                            <w:div w:id="283511498">
                                              <w:marLeft w:val="0"/>
                                              <w:marRight w:val="0"/>
                                              <w:marTop w:val="0"/>
                                              <w:marBottom w:val="0"/>
                                              <w:divBdr>
                                                <w:top w:val="none" w:sz="0" w:space="0" w:color="auto"/>
                                                <w:left w:val="none" w:sz="0" w:space="0" w:color="auto"/>
                                                <w:bottom w:val="none" w:sz="0" w:space="0" w:color="auto"/>
                                                <w:right w:val="none" w:sz="0" w:space="0" w:color="auto"/>
                                              </w:divBdr>
                                            </w:div>
                                            <w:div w:id="2090809004">
                                              <w:marLeft w:val="0"/>
                                              <w:marRight w:val="0"/>
                                              <w:marTop w:val="0"/>
                                              <w:marBottom w:val="0"/>
                                              <w:divBdr>
                                                <w:top w:val="none" w:sz="0" w:space="0" w:color="auto"/>
                                                <w:left w:val="none" w:sz="0" w:space="0" w:color="auto"/>
                                                <w:bottom w:val="none" w:sz="0" w:space="0" w:color="auto"/>
                                                <w:right w:val="none" w:sz="0" w:space="0" w:color="auto"/>
                                              </w:divBdr>
                                            </w:div>
                                            <w:div w:id="2027516383">
                                              <w:marLeft w:val="0"/>
                                              <w:marRight w:val="0"/>
                                              <w:marTop w:val="0"/>
                                              <w:marBottom w:val="0"/>
                                              <w:divBdr>
                                                <w:top w:val="none" w:sz="0" w:space="0" w:color="auto"/>
                                                <w:left w:val="none" w:sz="0" w:space="0" w:color="auto"/>
                                                <w:bottom w:val="none" w:sz="0" w:space="0" w:color="auto"/>
                                                <w:right w:val="none" w:sz="0" w:space="0" w:color="auto"/>
                                              </w:divBdr>
                                            </w:div>
                                            <w:div w:id="421416502">
                                              <w:marLeft w:val="0"/>
                                              <w:marRight w:val="0"/>
                                              <w:marTop w:val="0"/>
                                              <w:marBottom w:val="0"/>
                                              <w:divBdr>
                                                <w:top w:val="none" w:sz="0" w:space="0" w:color="auto"/>
                                                <w:left w:val="none" w:sz="0" w:space="0" w:color="auto"/>
                                                <w:bottom w:val="none" w:sz="0" w:space="0" w:color="auto"/>
                                                <w:right w:val="none" w:sz="0" w:space="0" w:color="auto"/>
                                              </w:divBdr>
                                            </w:div>
                                            <w:div w:id="90048214">
                                              <w:marLeft w:val="0"/>
                                              <w:marRight w:val="0"/>
                                              <w:marTop w:val="0"/>
                                              <w:marBottom w:val="0"/>
                                              <w:divBdr>
                                                <w:top w:val="none" w:sz="0" w:space="0" w:color="auto"/>
                                                <w:left w:val="none" w:sz="0" w:space="0" w:color="auto"/>
                                                <w:bottom w:val="none" w:sz="0" w:space="0" w:color="auto"/>
                                                <w:right w:val="none" w:sz="0" w:space="0" w:color="auto"/>
                                              </w:divBdr>
                                            </w:div>
                                            <w:div w:id="1520195706">
                                              <w:marLeft w:val="0"/>
                                              <w:marRight w:val="0"/>
                                              <w:marTop w:val="0"/>
                                              <w:marBottom w:val="0"/>
                                              <w:divBdr>
                                                <w:top w:val="none" w:sz="0" w:space="0" w:color="auto"/>
                                                <w:left w:val="none" w:sz="0" w:space="0" w:color="auto"/>
                                                <w:bottom w:val="none" w:sz="0" w:space="0" w:color="auto"/>
                                                <w:right w:val="none" w:sz="0" w:space="0" w:color="auto"/>
                                              </w:divBdr>
                                            </w:div>
                                            <w:div w:id="1974406073">
                                              <w:marLeft w:val="0"/>
                                              <w:marRight w:val="0"/>
                                              <w:marTop w:val="0"/>
                                              <w:marBottom w:val="0"/>
                                              <w:divBdr>
                                                <w:top w:val="none" w:sz="0" w:space="0" w:color="auto"/>
                                                <w:left w:val="none" w:sz="0" w:space="0" w:color="auto"/>
                                                <w:bottom w:val="none" w:sz="0" w:space="0" w:color="auto"/>
                                                <w:right w:val="none" w:sz="0" w:space="0" w:color="auto"/>
                                              </w:divBdr>
                                            </w:div>
                                            <w:div w:id="1074740661">
                                              <w:marLeft w:val="0"/>
                                              <w:marRight w:val="0"/>
                                              <w:marTop w:val="0"/>
                                              <w:marBottom w:val="0"/>
                                              <w:divBdr>
                                                <w:top w:val="none" w:sz="0" w:space="0" w:color="auto"/>
                                                <w:left w:val="none" w:sz="0" w:space="0" w:color="auto"/>
                                                <w:bottom w:val="none" w:sz="0" w:space="0" w:color="auto"/>
                                                <w:right w:val="none" w:sz="0" w:space="0" w:color="auto"/>
                                              </w:divBdr>
                                            </w:div>
                                            <w:div w:id="1382168128">
                                              <w:marLeft w:val="0"/>
                                              <w:marRight w:val="0"/>
                                              <w:marTop w:val="0"/>
                                              <w:marBottom w:val="0"/>
                                              <w:divBdr>
                                                <w:top w:val="none" w:sz="0" w:space="0" w:color="auto"/>
                                                <w:left w:val="none" w:sz="0" w:space="0" w:color="auto"/>
                                                <w:bottom w:val="none" w:sz="0" w:space="0" w:color="auto"/>
                                                <w:right w:val="none" w:sz="0" w:space="0" w:color="auto"/>
                                              </w:divBdr>
                                            </w:div>
                                            <w:div w:id="1373187772">
                                              <w:marLeft w:val="0"/>
                                              <w:marRight w:val="0"/>
                                              <w:marTop w:val="0"/>
                                              <w:marBottom w:val="0"/>
                                              <w:divBdr>
                                                <w:top w:val="none" w:sz="0" w:space="0" w:color="auto"/>
                                                <w:left w:val="none" w:sz="0" w:space="0" w:color="auto"/>
                                                <w:bottom w:val="none" w:sz="0" w:space="0" w:color="auto"/>
                                                <w:right w:val="none" w:sz="0" w:space="0" w:color="auto"/>
                                              </w:divBdr>
                                            </w:div>
                                            <w:div w:id="177937023">
                                              <w:marLeft w:val="0"/>
                                              <w:marRight w:val="0"/>
                                              <w:marTop w:val="0"/>
                                              <w:marBottom w:val="0"/>
                                              <w:divBdr>
                                                <w:top w:val="none" w:sz="0" w:space="0" w:color="auto"/>
                                                <w:left w:val="none" w:sz="0" w:space="0" w:color="auto"/>
                                                <w:bottom w:val="none" w:sz="0" w:space="0" w:color="auto"/>
                                                <w:right w:val="none" w:sz="0" w:space="0" w:color="auto"/>
                                              </w:divBdr>
                                            </w:div>
                                            <w:div w:id="36242471">
                                              <w:marLeft w:val="0"/>
                                              <w:marRight w:val="0"/>
                                              <w:marTop w:val="0"/>
                                              <w:marBottom w:val="0"/>
                                              <w:divBdr>
                                                <w:top w:val="none" w:sz="0" w:space="0" w:color="auto"/>
                                                <w:left w:val="none" w:sz="0" w:space="0" w:color="auto"/>
                                                <w:bottom w:val="none" w:sz="0" w:space="0" w:color="auto"/>
                                                <w:right w:val="none" w:sz="0" w:space="0" w:color="auto"/>
                                              </w:divBdr>
                                            </w:div>
                                            <w:div w:id="1555922309">
                                              <w:marLeft w:val="0"/>
                                              <w:marRight w:val="0"/>
                                              <w:marTop w:val="0"/>
                                              <w:marBottom w:val="0"/>
                                              <w:divBdr>
                                                <w:top w:val="none" w:sz="0" w:space="0" w:color="auto"/>
                                                <w:left w:val="none" w:sz="0" w:space="0" w:color="auto"/>
                                                <w:bottom w:val="none" w:sz="0" w:space="0" w:color="auto"/>
                                                <w:right w:val="none" w:sz="0" w:space="0" w:color="auto"/>
                                              </w:divBdr>
                                            </w:div>
                                            <w:div w:id="374278685">
                                              <w:marLeft w:val="0"/>
                                              <w:marRight w:val="0"/>
                                              <w:marTop w:val="0"/>
                                              <w:marBottom w:val="0"/>
                                              <w:divBdr>
                                                <w:top w:val="none" w:sz="0" w:space="0" w:color="auto"/>
                                                <w:left w:val="none" w:sz="0" w:space="0" w:color="auto"/>
                                                <w:bottom w:val="none" w:sz="0" w:space="0" w:color="auto"/>
                                                <w:right w:val="none" w:sz="0" w:space="0" w:color="auto"/>
                                              </w:divBdr>
                                            </w:div>
                                            <w:div w:id="309942935">
                                              <w:marLeft w:val="0"/>
                                              <w:marRight w:val="0"/>
                                              <w:marTop w:val="0"/>
                                              <w:marBottom w:val="0"/>
                                              <w:divBdr>
                                                <w:top w:val="none" w:sz="0" w:space="0" w:color="auto"/>
                                                <w:left w:val="none" w:sz="0" w:space="0" w:color="auto"/>
                                                <w:bottom w:val="none" w:sz="0" w:space="0" w:color="auto"/>
                                                <w:right w:val="none" w:sz="0" w:space="0" w:color="auto"/>
                                              </w:divBdr>
                                            </w:div>
                                            <w:div w:id="2172198">
                                              <w:marLeft w:val="0"/>
                                              <w:marRight w:val="0"/>
                                              <w:marTop w:val="0"/>
                                              <w:marBottom w:val="0"/>
                                              <w:divBdr>
                                                <w:top w:val="none" w:sz="0" w:space="0" w:color="auto"/>
                                                <w:left w:val="none" w:sz="0" w:space="0" w:color="auto"/>
                                                <w:bottom w:val="none" w:sz="0" w:space="0" w:color="auto"/>
                                                <w:right w:val="none" w:sz="0" w:space="0" w:color="auto"/>
                                              </w:divBdr>
                                            </w:div>
                                            <w:div w:id="802885361">
                                              <w:marLeft w:val="0"/>
                                              <w:marRight w:val="0"/>
                                              <w:marTop w:val="0"/>
                                              <w:marBottom w:val="0"/>
                                              <w:divBdr>
                                                <w:top w:val="none" w:sz="0" w:space="0" w:color="auto"/>
                                                <w:left w:val="none" w:sz="0" w:space="0" w:color="auto"/>
                                                <w:bottom w:val="none" w:sz="0" w:space="0" w:color="auto"/>
                                                <w:right w:val="none" w:sz="0" w:space="0" w:color="auto"/>
                                              </w:divBdr>
                                            </w:div>
                                            <w:div w:id="1042940468">
                                              <w:marLeft w:val="0"/>
                                              <w:marRight w:val="0"/>
                                              <w:marTop w:val="0"/>
                                              <w:marBottom w:val="0"/>
                                              <w:divBdr>
                                                <w:top w:val="none" w:sz="0" w:space="0" w:color="auto"/>
                                                <w:left w:val="none" w:sz="0" w:space="0" w:color="auto"/>
                                                <w:bottom w:val="none" w:sz="0" w:space="0" w:color="auto"/>
                                                <w:right w:val="none" w:sz="0" w:space="0" w:color="auto"/>
                                              </w:divBdr>
                                            </w:div>
                                            <w:div w:id="530149145">
                                              <w:marLeft w:val="0"/>
                                              <w:marRight w:val="0"/>
                                              <w:marTop w:val="0"/>
                                              <w:marBottom w:val="0"/>
                                              <w:divBdr>
                                                <w:top w:val="none" w:sz="0" w:space="0" w:color="auto"/>
                                                <w:left w:val="none" w:sz="0" w:space="0" w:color="auto"/>
                                                <w:bottom w:val="none" w:sz="0" w:space="0" w:color="auto"/>
                                                <w:right w:val="none" w:sz="0" w:space="0" w:color="auto"/>
                                              </w:divBdr>
                                            </w:div>
                                            <w:div w:id="776407928">
                                              <w:marLeft w:val="0"/>
                                              <w:marRight w:val="0"/>
                                              <w:marTop w:val="0"/>
                                              <w:marBottom w:val="0"/>
                                              <w:divBdr>
                                                <w:top w:val="none" w:sz="0" w:space="0" w:color="auto"/>
                                                <w:left w:val="none" w:sz="0" w:space="0" w:color="auto"/>
                                                <w:bottom w:val="none" w:sz="0" w:space="0" w:color="auto"/>
                                                <w:right w:val="none" w:sz="0" w:space="0" w:color="auto"/>
                                              </w:divBdr>
                                            </w:div>
                                            <w:div w:id="2110661858">
                                              <w:marLeft w:val="0"/>
                                              <w:marRight w:val="0"/>
                                              <w:marTop w:val="0"/>
                                              <w:marBottom w:val="0"/>
                                              <w:divBdr>
                                                <w:top w:val="none" w:sz="0" w:space="0" w:color="auto"/>
                                                <w:left w:val="none" w:sz="0" w:space="0" w:color="auto"/>
                                                <w:bottom w:val="none" w:sz="0" w:space="0" w:color="auto"/>
                                                <w:right w:val="none" w:sz="0" w:space="0" w:color="auto"/>
                                              </w:divBdr>
                                            </w:div>
                                            <w:div w:id="232278813">
                                              <w:marLeft w:val="0"/>
                                              <w:marRight w:val="0"/>
                                              <w:marTop w:val="0"/>
                                              <w:marBottom w:val="0"/>
                                              <w:divBdr>
                                                <w:top w:val="none" w:sz="0" w:space="0" w:color="auto"/>
                                                <w:left w:val="none" w:sz="0" w:space="0" w:color="auto"/>
                                                <w:bottom w:val="none" w:sz="0" w:space="0" w:color="auto"/>
                                                <w:right w:val="none" w:sz="0" w:space="0" w:color="auto"/>
                                              </w:divBdr>
                                            </w:div>
                                            <w:div w:id="1012879582">
                                              <w:marLeft w:val="0"/>
                                              <w:marRight w:val="0"/>
                                              <w:marTop w:val="0"/>
                                              <w:marBottom w:val="0"/>
                                              <w:divBdr>
                                                <w:top w:val="none" w:sz="0" w:space="0" w:color="auto"/>
                                                <w:left w:val="none" w:sz="0" w:space="0" w:color="auto"/>
                                                <w:bottom w:val="none" w:sz="0" w:space="0" w:color="auto"/>
                                                <w:right w:val="none" w:sz="0" w:space="0" w:color="auto"/>
                                              </w:divBdr>
                                            </w:div>
                                            <w:div w:id="1845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898422">
      <w:bodyDiv w:val="1"/>
      <w:marLeft w:val="0"/>
      <w:marRight w:val="0"/>
      <w:marTop w:val="0"/>
      <w:marBottom w:val="0"/>
      <w:divBdr>
        <w:top w:val="none" w:sz="0" w:space="0" w:color="auto"/>
        <w:left w:val="none" w:sz="0" w:space="0" w:color="auto"/>
        <w:bottom w:val="none" w:sz="0" w:space="0" w:color="auto"/>
        <w:right w:val="none" w:sz="0" w:space="0" w:color="auto"/>
      </w:divBdr>
      <w:divsChild>
        <w:div w:id="1580014640">
          <w:marLeft w:val="0"/>
          <w:marRight w:val="0"/>
          <w:marTop w:val="0"/>
          <w:marBottom w:val="0"/>
          <w:divBdr>
            <w:top w:val="none" w:sz="0" w:space="0" w:color="auto"/>
            <w:left w:val="none" w:sz="0" w:space="0" w:color="auto"/>
            <w:bottom w:val="none" w:sz="0" w:space="0" w:color="auto"/>
            <w:right w:val="none" w:sz="0" w:space="0" w:color="auto"/>
          </w:divBdr>
          <w:divsChild>
            <w:div w:id="1475220927">
              <w:marLeft w:val="0"/>
              <w:marRight w:val="0"/>
              <w:marTop w:val="0"/>
              <w:marBottom w:val="0"/>
              <w:divBdr>
                <w:top w:val="none" w:sz="0" w:space="0" w:color="auto"/>
                <w:left w:val="none" w:sz="0" w:space="0" w:color="auto"/>
                <w:bottom w:val="none" w:sz="0" w:space="0" w:color="auto"/>
                <w:right w:val="none" w:sz="0" w:space="0" w:color="auto"/>
              </w:divBdr>
              <w:divsChild>
                <w:div w:id="1360156667">
                  <w:marLeft w:val="0"/>
                  <w:marRight w:val="0"/>
                  <w:marTop w:val="0"/>
                  <w:marBottom w:val="0"/>
                  <w:divBdr>
                    <w:top w:val="none" w:sz="0" w:space="0" w:color="auto"/>
                    <w:left w:val="none" w:sz="0" w:space="0" w:color="auto"/>
                    <w:bottom w:val="none" w:sz="0" w:space="0" w:color="auto"/>
                    <w:right w:val="none" w:sz="0" w:space="0" w:color="auto"/>
                  </w:divBdr>
                  <w:divsChild>
                    <w:div w:id="13372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00716">
      <w:bodyDiv w:val="1"/>
      <w:marLeft w:val="0"/>
      <w:marRight w:val="0"/>
      <w:marTop w:val="0"/>
      <w:marBottom w:val="0"/>
      <w:divBdr>
        <w:top w:val="none" w:sz="0" w:space="0" w:color="auto"/>
        <w:left w:val="none" w:sz="0" w:space="0" w:color="auto"/>
        <w:bottom w:val="none" w:sz="0" w:space="0" w:color="auto"/>
        <w:right w:val="none" w:sz="0" w:space="0" w:color="auto"/>
      </w:divBdr>
      <w:divsChild>
        <w:div w:id="641731934">
          <w:marLeft w:val="0"/>
          <w:marRight w:val="0"/>
          <w:marTop w:val="0"/>
          <w:marBottom w:val="0"/>
          <w:divBdr>
            <w:top w:val="none" w:sz="0" w:space="0" w:color="auto"/>
            <w:left w:val="none" w:sz="0" w:space="0" w:color="auto"/>
            <w:bottom w:val="none" w:sz="0" w:space="0" w:color="auto"/>
            <w:right w:val="none" w:sz="0" w:space="0" w:color="auto"/>
          </w:divBdr>
          <w:divsChild>
            <w:div w:id="1532306652">
              <w:marLeft w:val="0"/>
              <w:marRight w:val="0"/>
              <w:marTop w:val="0"/>
              <w:marBottom w:val="0"/>
              <w:divBdr>
                <w:top w:val="none" w:sz="0" w:space="0" w:color="auto"/>
                <w:left w:val="none" w:sz="0" w:space="0" w:color="auto"/>
                <w:bottom w:val="none" w:sz="0" w:space="0" w:color="auto"/>
                <w:right w:val="none" w:sz="0" w:space="0" w:color="auto"/>
              </w:divBdr>
              <w:divsChild>
                <w:div w:id="1867326135">
                  <w:marLeft w:val="0"/>
                  <w:marRight w:val="0"/>
                  <w:marTop w:val="0"/>
                  <w:marBottom w:val="0"/>
                  <w:divBdr>
                    <w:top w:val="none" w:sz="0" w:space="0" w:color="auto"/>
                    <w:left w:val="none" w:sz="0" w:space="0" w:color="auto"/>
                    <w:bottom w:val="none" w:sz="0" w:space="0" w:color="auto"/>
                    <w:right w:val="none" w:sz="0" w:space="0" w:color="auto"/>
                  </w:divBdr>
                  <w:divsChild>
                    <w:div w:id="819732445">
                      <w:marLeft w:val="0"/>
                      <w:marRight w:val="0"/>
                      <w:marTop w:val="225"/>
                      <w:marBottom w:val="0"/>
                      <w:divBdr>
                        <w:top w:val="none" w:sz="0" w:space="0" w:color="auto"/>
                        <w:left w:val="none" w:sz="0" w:space="0" w:color="auto"/>
                        <w:bottom w:val="none" w:sz="0" w:space="0" w:color="auto"/>
                        <w:right w:val="none" w:sz="0" w:space="0" w:color="auto"/>
                      </w:divBdr>
                      <w:divsChild>
                        <w:div w:id="631130195">
                          <w:marLeft w:val="0"/>
                          <w:marRight w:val="0"/>
                          <w:marTop w:val="0"/>
                          <w:marBottom w:val="0"/>
                          <w:divBdr>
                            <w:top w:val="none" w:sz="0" w:space="0" w:color="auto"/>
                            <w:left w:val="none" w:sz="0" w:space="0" w:color="auto"/>
                            <w:bottom w:val="none" w:sz="0" w:space="0" w:color="auto"/>
                            <w:right w:val="none" w:sz="0" w:space="0" w:color="auto"/>
                          </w:divBdr>
                          <w:divsChild>
                            <w:div w:id="1997956367">
                              <w:marLeft w:val="0"/>
                              <w:marRight w:val="0"/>
                              <w:marTop w:val="0"/>
                              <w:marBottom w:val="0"/>
                              <w:divBdr>
                                <w:top w:val="none" w:sz="0" w:space="0" w:color="auto"/>
                                <w:left w:val="none" w:sz="0" w:space="0" w:color="auto"/>
                                <w:bottom w:val="none" w:sz="0" w:space="0" w:color="auto"/>
                                <w:right w:val="none" w:sz="0" w:space="0" w:color="auto"/>
                              </w:divBdr>
                              <w:divsChild>
                                <w:div w:id="345861686">
                                  <w:marLeft w:val="0"/>
                                  <w:marRight w:val="0"/>
                                  <w:marTop w:val="0"/>
                                  <w:marBottom w:val="0"/>
                                  <w:divBdr>
                                    <w:top w:val="none" w:sz="0" w:space="0" w:color="auto"/>
                                    <w:left w:val="none" w:sz="0" w:space="0" w:color="auto"/>
                                    <w:bottom w:val="none" w:sz="0" w:space="0" w:color="auto"/>
                                    <w:right w:val="none" w:sz="0" w:space="0" w:color="auto"/>
                                  </w:divBdr>
                                  <w:divsChild>
                                    <w:div w:id="409619165">
                                      <w:marLeft w:val="0"/>
                                      <w:marRight w:val="0"/>
                                      <w:marTop w:val="0"/>
                                      <w:marBottom w:val="0"/>
                                      <w:divBdr>
                                        <w:top w:val="none" w:sz="0" w:space="0" w:color="auto"/>
                                        <w:left w:val="none" w:sz="0" w:space="0" w:color="auto"/>
                                        <w:bottom w:val="none" w:sz="0" w:space="0" w:color="auto"/>
                                        <w:right w:val="none" w:sz="0" w:space="0" w:color="auto"/>
                                      </w:divBdr>
                                      <w:divsChild>
                                        <w:div w:id="557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4071">
                                  <w:marLeft w:val="0"/>
                                  <w:marRight w:val="0"/>
                                  <w:marTop w:val="0"/>
                                  <w:marBottom w:val="0"/>
                                  <w:divBdr>
                                    <w:top w:val="none" w:sz="0" w:space="0" w:color="auto"/>
                                    <w:left w:val="none" w:sz="0" w:space="0" w:color="auto"/>
                                    <w:bottom w:val="none" w:sz="0" w:space="0" w:color="auto"/>
                                    <w:right w:val="none" w:sz="0" w:space="0" w:color="auto"/>
                                  </w:divBdr>
                                  <w:divsChild>
                                    <w:div w:id="290862766">
                                      <w:marLeft w:val="0"/>
                                      <w:marRight w:val="0"/>
                                      <w:marTop w:val="0"/>
                                      <w:marBottom w:val="0"/>
                                      <w:divBdr>
                                        <w:top w:val="none" w:sz="0" w:space="0" w:color="auto"/>
                                        <w:left w:val="none" w:sz="0" w:space="0" w:color="auto"/>
                                        <w:bottom w:val="none" w:sz="0" w:space="0" w:color="auto"/>
                                        <w:right w:val="none" w:sz="0" w:space="0" w:color="auto"/>
                                      </w:divBdr>
                                      <w:divsChild>
                                        <w:div w:id="11232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934">
                                  <w:marLeft w:val="0"/>
                                  <w:marRight w:val="0"/>
                                  <w:marTop w:val="0"/>
                                  <w:marBottom w:val="0"/>
                                  <w:divBdr>
                                    <w:top w:val="none" w:sz="0" w:space="0" w:color="auto"/>
                                    <w:left w:val="none" w:sz="0" w:space="0" w:color="auto"/>
                                    <w:bottom w:val="none" w:sz="0" w:space="0" w:color="auto"/>
                                    <w:right w:val="none" w:sz="0" w:space="0" w:color="auto"/>
                                  </w:divBdr>
                                  <w:divsChild>
                                    <w:div w:id="836192368">
                                      <w:marLeft w:val="0"/>
                                      <w:marRight w:val="0"/>
                                      <w:marTop w:val="0"/>
                                      <w:marBottom w:val="0"/>
                                      <w:divBdr>
                                        <w:top w:val="none" w:sz="0" w:space="0" w:color="auto"/>
                                        <w:left w:val="none" w:sz="0" w:space="0" w:color="auto"/>
                                        <w:bottom w:val="none" w:sz="0" w:space="0" w:color="auto"/>
                                        <w:right w:val="none" w:sz="0" w:space="0" w:color="auto"/>
                                      </w:divBdr>
                                      <w:divsChild>
                                        <w:div w:id="20101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1640">
                                  <w:marLeft w:val="0"/>
                                  <w:marRight w:val="0"/>
                                  <w:marTop w:val="0"/>
                                  <w:marBottom w:val="0"/>
                                  <w:divBdr>
                                    <w:top w:val="none" w:sz="0" w:space="0" w:color="auto"/>
                                    <w:left w:val="none" w:sz="0" w:space="0" w:color="auto"/>
                                    <w:bottom w:val="none" w:sz="0" w:space="0" w:color="auto"/>
                                    <w:right w:val="none" w:sz="0" w:space="0" w:color="auto"/>
                                  </w:divBdr>
                                  <w:divsChild>
                                    <w:div w:id="1718896443">
                                      <w:marLeft w:val="0"/>
                                      <w:marRight w:val="0"/>
                                      <w:marTop w:val="0"/>
                                      <w:marBottom w:val="0"/>
                                      <w:divBdr>
                                        <w:top w:val="none" w:sz="0" w:space="0" w:color="auto"/>
                                        <w:left w:val="none" w:sz="0" w:space="0" w:color="auto"/>
                                        <w:bottom w:val="none" w:sz="0" w:space="0" w:color="auto"/>
                                        <w:right w:val="none" w:sz="0" w:space="0" w:color="auto"/>
                                      </w:divBdr>
                                      <w:divsChild>
                                        <w:div w:id="9679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230911">
      <w:bodyDiv w:val="1"/>
      <w:marLeft w:val="0"/>
      <w:marRight w:val="0"/>
      <w:marTop w:val="0"/>
      <w:marBottom w:val="0"/>
      <w:divBdr>
        <w:top w:val="none" w:sz="0" w:space="0" w:color="auto"/>
        <w:left w:val="none" w:sz="0" w:space="0" w:color="auto"/>
        <w:bottom w:val="none" w:sz="0" w:space="0" w:color="auto"/>
        <w:right w:val="none" w:sz="0" w:space="0" w:color="auto"/>
      </w:divBdr>
      <w:divsChild>
        <w:div w:id="748620015">
          <w:marLeft w:val="0"/>
          <w:marRight w:val="0"/>
          <w:marTop w:val="0"/>
          <w:marBottom w:val="0"/>
          <w:divBdr>
            <w:top w:val="none" w:sz="0" w:space="0" w:color="auto"/>
            <w:left w:val="none" w:sz="0" w:space="0" w:color="auto"/>
            <w:bottom w:val="none" w:sz="0" w:space="0" w:color="auto"/>
            <w:right w:val="none" w:sz="0" w:space="0" w:color="auto"/>
          </w:divBdr>
        </w:div>
      </w:divsChild>
    </w:div>
    <w:div w:id="195895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do.gob.mx/?ver=int&amp;mn=10&amp;id=616" TargetMode="External"/><Relationship Id="rId13" Type="http://schemas.openxmlformats.org/officeDocument/2006/relationships/hyperlink" Target="http://www.senado.gob.mx/index.php?ver=int&amp;mn=4&amp;sm=6&amp;id=632" TargetMode="External"/><Relationship Id="rId18" Type="http://schemas.openxmlformats.org/officeDocument/2006/relationships/image" Target="media/image7.jpeg"/><Relationship Id="rId26" Type="http://schemas.openxmlformats.org/officeDocument/2006/relationships/image" Target="media/image12.jpeg"/><Relationship Id="rId39"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hyperlink" Target="http://www.senado.gob.mx/index.php?ver=int&amp;mn=4&amp;sm=6&amp;id=586" TargetMode="External"/><Relationship Id="rId34" Type="http://schemas.openxmlformats.org/officeDocument/2006/relationships/hyperlink" Target="http://www.senado.gob.mx/index.php?watch=8&amp;id=567"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senado.gob.mx/index.php?ver=int&amp;mn=4&amp;sm=6&amp;id=637" TargetMode="External"/><Relationship Id="rId25" Type="http://schemas.openxmlformats.org/officeDocument/2006/relationships/hyperlink" Target="http://www.senado.gob.mx/?ver=int&amp;mn=10&amp;id=587" TargetMode="External"/><Relationship Id="rId33" Type="http://schemas.openxmlformats.org/officeDocument/2006/relationships/image" Target="media/image17.jpeg"/><Relationship Id="rId38" Type="http://schemas.openxmlformats.org/officeDocument/2006/relationships/hyperlink" Target="http://www.senado.gob.mx/index.php?watch=8&amp;id=531"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jpeg"/><Relationship Id="rId29" Type="http://schemas.openxmlformats.org/officeDocument/2006/relationships/hyperlink" Target="http://www.senado.gob.mx/?ver=int&amp;mn=10&amp;id=542" TargetMode="External"/><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jpeg"/><Relationship Id="rId37" Type="http://schemas.openxmlformats.org/officeDocument/2006/relationships/image" Target="media/image19.jpeg"/><Relationship Id="rId40" Type="http://schemas.openxmlformats.org/officeDocument/2006/relationships/hyperlink" Target="http://www.senado.gob.mx/index.php?watch=8&amp;id=60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www.senado.gob.mx/imagenes/senadores/63/dolores_padierna_luna.jpg" TargetMode="External"/><Relationship Id="rId23" Type="http://schemas.openxmlformats.org/officeDocument/2006/relationships/image" Target="media/image10.jpeg"/><Relationship Id="rId28" Type="http://schemas.openxmlformats.org/officeDocument/2006/relationships/image" Target="media/image13.jpeg"/><Relationship Id="rId36" Type="http://schemas.openxmlformats.org/officeDocument/2006/relationships/hyperlink" Target="http://www.senado.gob.mx/index.php?watch=8&amp;id=549" TargetMode="External"/><Relationship Id="rId10" Type="http://schemas.openxmlformats.org/officeDocument/2006/relationships/image" Target="media/image2.jpeg"/><Relationship Id="rId19" Type="http://schemas.openxmlformats.org/officeDocument/2006/relationships/hyperlink" Target="http://www.senado.gob.mx/index.php?ver=int&amp;mn=4&amp;sm=6&amp;id=564" TargetMode="External"/><Relationship Id="rId31" Type="http://schemas.openxmlformats.org/officeDocument/2006/relationships/image" Target="media/image15.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senado.gob.mx/index.php?ver=int&amp;mn=4&amp;sm=6&amp;id=640" TargetMode="External"/><Relationship Id="rId30" Type="http://schemas.openxmlformats.org/officeDocument/2006/relationships/image" Target="media/image14.jpeg"/><Relationship Id="rId35" Type="http://schemas.openxmlformats.org/officeDocument/2006/relationships/image" Target="media/image18.jpeg"/><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2.jpeg"/><Relationship Id="rId1" Type="http://schemas.openxmlformats.org/officeDocument/2006/relationships/hyperlink" Target="http://intranet.senado.gob.mx/assets/imgs/logos/camara_de_senadores/logo_camara_de_senadores_150x150.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D1A2E-B73C-485C-BA1B-7DBBA95A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3199</Words>
  <Characters>17595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ERY</dc:creator>
  <cp:lastModifiedBy>ERIKA IVONNE SILVA TAPIA</cp:lastModifiedBy>
  <cp:revision>51</cp:revision>
  <cp:lastPrinted>2018-03-13T21:05:00Z</cp:lastPrinted>
  <dcterms:created xsi:type="dcterms:W3CDTF">2018-03-12T20:35:00Z</dcterms:created>
  <dcterms:modified xsi:type="dcterms:W3CDTF">2018-03-13T21:16:00Z</dcterms:modified>
</cp:coreProperties>
</file>